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50FE" w14:textId="5F3AA410" w:rsidR="007C4A56" w:rsidRPr="00984926" w:rsidRDefault="007C4A56" w:rsidP="00945E97">
      <w:pPr>
        <w:spacing w:line="276" w:lineRule="auto"/>
        <w:rPr>
          <w:rFonts w:ascii="Bahnschrift" w:hAnsi="Bahnschrift"/>
          <w:b/>
          <w:sz w:val="28"/>
          <w:szCs w:val="28"/>
        </w:rPr>
      </w:pPr>
    </w:p>
    <w:p w14:paraId="1EF5E84A" w14:textId="61907E55" w:rsidR="007C4A56" w:rsidRPr="00984926" w:rsidRDefault="007C4A56" w:rsidP="00055388">
      <w:pPr>
        <w:spacing w:line="276" w:lineRule="auto"/>
        <w:jc w:val="center"/>
        <w:rPr>
          <w:rFonts w:ascii="Bahnschrift" w:hAnsi="Bahnschrift"/>
          <w:b/>
          <w:sz w:val="28"/>
          <w:szCs w:val="28"/>
        </w:rPr>
      </w:pPr>
      <w:r w:rsidRPr="00984926">
        <w:rPr>
          <w:rFonts w:ascii="Bahnschrift" w:hAnsi="Bahnschrift"/>
          <w:b/>
          <w:noProof/>
          <w:sz w:val="28"/>
          <w:szCs w:val="28"/>
          <w:lang w:eastAsia="fr-FR"/>
        </w:rPr>
        <w:drawing>
          <wp:inline distT="0" distB="0" distL="0" distR="0" wp14:anchorId="3EA9B1B5" wp14:editId="07945BC0">
            <wp:extent cx="1325988" cy="1401374"/>
            <wp:effectExtent l="0" t="0" r="0" b="0"/>
            <wp:docPr id="1" name="Image 1" descr="Logos/Les_NOCTURNES_de_l_HISTOIRE-Logotype-Couleur-Avec_fil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/Les_NOCTURNES_de_l_HISTOIRE-Logotype-Couleur-Avec_filet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78" cy="142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7DD3" w14:textId="50F113CB" w:rsidR="00D5727F" w:rsidRPr="00984926" w:rsidRDefault="00D5727F" w:rsidP="007C4A56">
      <w:pPr>
        <w:spacing w:line="276" w:lineRule="auto"/>
        <w:jc w:val="center"/>
        <w:rPr>
          <w:rFonts w:ascii="Bahnschrift" w:hAnsi="Bahnschrift"/>
          <w:b/>
          <w:sz w:val="28"/>
          <w:szCs w:val="28"/>
        </w:rPr>
      </w:pPr>
      <w:r w:rsidRPr="00984926">
        <w:rPr>
          <w:rFonts w:ascii="Bahnschrift" w:hAnsi="Bahnschrift"/>
          <w:b/>
          <w:sz w:val="28"/>
          <w:szCs w:val="28"/>
        </w:rPr>
        <w:t>N</w:t>
      </w:r>
      <w:r w:rsidR="00F11BCE" w:rsidRPr="00984926">
        <w:rPr>
          <w:rFonts w:ascii="Bahnschrift" w:hAnsi="Bahnschrift"/>
          <w:b/>
          <w:sz w:val="28"/>
          <w:szCs w:val="28"/>
        </w:rPr>
        <w:t>octurnes</w:t>
      </w:r>
      <w:r w:rsidRPr="00984926">
        <w:rPr>
          <w:rFonts w:ascii="Bahnschrift" w:hAnsi="Bahnschrift"/>
          <w:b/>
          <w:sz w:val="28"/>
          <w:szCs w:val="28"/>
        </w:rPr>
        <w:t xml:space="preserve"> de l’Histoire</w:t>
      </w:r>
    </w:p>
    <w:p w14:paraId="4B912E29" w14:textId="5817FC25" w:rsidR="00DA5812" w:rsidRPr="00984926" w:rsidRDefault="00984926" w:rsidP="007C4A56">
      <w:pPr>
        <w:spacing w:line="276" w:lineRule="auto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Mercredi </w:t>
      </w:r>
      <w:r w:rsidR="00DA5812" w:rsidRPr="00984926">
        <w:rPr>
          <w:rFonts w:ascii="Bahnschrift" w:hAnsi="Bahnschrift"/>
          <w:b/>
          <w:sz w:val="28"/>
          <w:szCs w:val="28"/>
        </w:rPr>
        <w:t>3</w:t>
      </w:r>
      <w:r w:rsidR="00FD5FD4" w:rsidRPr="00984926">
        <w:rPr>
          <w:rFonts w:ascii="Bahnschrift" w:hAnsi="Bahnschrift"/>
          <w:b/>
          <w:sz w:val="28"/>
          <w:szCs w:val="28"/>
        </w:rPr>
        <w:t>0</w:t>
      </w:r>
      <w:r w:rsidR="00DA5812" w:rsidRPr="00984926">
        <w:rPr>
          <w:rFonts w:ascii="Bahnschrift" w:hAnsi="Bahnschrift"/>
          <w:b/>
          <w:sz w:val="28"/>
          <w:szCs w:val="28"/>
        </w:rPr>
        <w:t xml:space="preserve"> mars 202</w:t>
      </w:r>
      <w:r w:rsidR="00FD5FD4" w:rsidRPr="00984926">
        <w:rPr>
          <w:rFonts w:ascii="Bahnschrift" w:hAnsi="Bahnschrift"/>
          <w:b/>
          <w:sz w:val="28"/>
          <w:szCs w:val="28"/>
        </w:rPr>
        <w:t>2</w:t>
      </w:r>
    </w:p>
    <w:p w14:paraId="77A5D23D" w14:textId="7366997C" w:rsidR="00945E97" w:rsidRPr="00984926" w:rsidRDefault="00D5727F" w:rsidP="00945E97">
      <w:pPr>
        <w:spacing w:line="276" w:lineRule="auto"/>
        <w:jc w:val="center"/>
        <w:rPr>
          <w:rFonts w:ascii="Bahnschrift" w:hAnsi="Bahnschrift"/>
        </w:rPr>
      </w:pPr>
      <w:r w:rsidRPr="00984926">
        <w:rPr>
          <w:rFonts w:ascii="Bahnschrift" w:hAnsi="Bahnschrift"/>
          <w:b/>
          <w:sz w:val="28"/>
          <w:szCs w:val="28"/>
        </w:rPr>
        <w:t>Appel à proposition</w:t>
      </w:r>
      <w:r w:rsidR="00BD5BD8">
        <w:rPr>
          <w:rFonts w:ascii="Bahnschrift" w:hAnsi="Bahnschrift"/>
          <w:b/>
          <w:sz w:val="28"/>
          <w:szCs w:val="28"/>
        </w:rPr>
        <w:t>s</w:t>
      </w:r>
      <w:bookmarkStart w:id="0" w:name="_GoBack"/>
      <w:bookmarkEnd w:id="0"/>
    </w:p>
    <w:p w14:paraId="17EB4E8C" w14:textId="77777777" w:rsidR="00EE4865" w:rsidRPr="00984926" w:rsidRDefault="00EE4865" w:rsidP="00945E97">
      <w:pPr>
        <w:spacing w:line="276" w:lineRule="auto"/>
        <w:jc w:val="center"/>
        <w:rPr>
          <w:rFonts w:ascii="Bahnschrift" w:hAnsi="Bahnschrift"/>
        </w:rPr>
      </w:pPr>
    </w:p>
    <w:p w14:paraId="570A31E7" w14:textId="1F830C85" w:rsidR="0062388F" w:rsidRPr="00984926" w:rsidRDefault="0062388F" w:rsidP="001E5016">
      <w:pPr>
        <w:spacing w:line="276" w:lineRule="auto"/>
        <w:jc w:val="both"/>
        <w:rPr>
          <w:rFonts w:ascii="Bahnschrift" w:hAnsi="Bahnschrift"/>
        </w:rPr>
      </w:pPr>
    </w:p>
    <w:p w14:paraId="60A7D695" w14:textId="77777777" w:rsidR="00DA5812" w:rsidRPr="00984926" w:rsidRDefault="00C500D8" w:rsidP="001E5016">
      <w:pPr>
        <w:spacing w:line="276" w:lineRule="auto"/>
        <w:jc w:val="both"/>
        <w:rPr>
          <w:rFonts w:ascii="Bahnschrift" w:hAnsi="Bahnschrift"/>
        </w:rPr>
      </w:pPr>
      <w:r w:rsidRPr="00984926">
        <w:rPr>
          <w:rFonts w:ascii="Bahnschrift" w:hAnsi="Bahnschrift"/>
          <w:b/>
        </w:rPr>
        <w:t xml:space="preserve">L'objectif </w:t>
      </w:r>
      <w:r w:rsidRPr="00984926">
        <w:rPr>
          <w:rFonts w:ascii="Bahnschrift" w:hAnsi="Bahnschrift"/>
        </w:rPr>
        <w:t>de</w:t>
      </w:r>
      <w:r w:rsidR="00F11BCE" w:rsidRPr="00984926">
        <w:rPr>
          <w:rFonts w:ascii="Bahnschrift" w:hAnsi="Bahnschrift"/>
        </w:rPr>
        <w:t>s</w:t>
      </w:r>
      <w:r w:rsidRPr="00984926">
        <w:rPr>
          <w:rFonts w:ascii="Bahnschrift" w:hAnsi="Bahnschrift"/>
        </w:rPr>
        <w:t xml:space="preserve"> </w:t>
      </w:r>
      <w:r w:rsidR="00F11BCE" w:rsidRPr="00984926">
        <w:rPr>
          <w:rFonts w:ascii="Bahnschrift" w:hAnsi="Bahnschrift"/>
          <w:i/>
        </w:rPr>
        <w:t>Noc</w:t>
      </w:r>
      <w:r w:rsidRPr="00984926">
        <w:rPr>
          <w:rFonts w:ascii="Bahnschrift" w:hAnsi="Bahnschrift"/>
          <w:i/>
        </w:rPr>
        <w:t>t</w:t>
      </w:r>
      <w:r w:rsidR="00F11BCE" w:rsidRPr="00984926">
        <w:rPr>
          <w:rFonts w:ascii="Bahnschrift" w:hAnsi="Bahnschrift"/>
          <w:i/>
        </w:rPr>
        <w:t>urnes</w:t>
      </w:r>
      <w:r w:rsidRPr="00984926">
        <w:rPr>
          <w:rFonts w:ascii="Bahnschrift" w:hAnsi="Bahnschrift"/>
          <w:i/>
        </w:rPr>
        <w:t xml:space="preserve"> de l'Histoire</w:t>
      </w:r>
      <w:r w:rsidRPr="00984926">
        <w:rPr>
          <w:rFonts w:ascii="Bahnschrift" w:hAnsi="Bahnschrift"/>
        </w:rPr>
        <w:t xml:space="preserve"> est de promouvoir une diffusion large du savoir historique en valorisant des manifestations de qualité et en rendant accessible</w:t>
      </w:r>
      <w:r w:rsidR="003C3975" w:rsidRPr="00984926">
        <w:rPr>
          <w:rFonts w:ascii="Bahnschrift" w:hAnsi="Bahnschrift"/>
        </w:rPr>
        <w:t>s</w:t>
      </w:r>
      <w:r w:rsidRPr="00984926">
        <w:rPr>
          <w:rFonts w:ascii="Bahnschrift" w:hAnsi="Bahnschrift"/>
        </w:rPr>
        <w:t xml:space="preserve"> les résultats de la recherche au public le plus large</w:t>
      </w:r>
      <w:r w:rsidR="003C3975" w:rsidRPr="00984926">
        <w:rPr>
          <w:rFonts w:ascii="Bahnschrift" w:hAnsi="Bahnschrift"/>
        </w:rPr>
        <w:t>. Les quatre sociétés d’historiens d</w:t>
      </w:r>
      <w:r w:rsidR="005E2B7E" w:rsidRPr="00984926">
        <w:rPr>
          <w:rFonts w:ascii="Bahnschrift" w:hAnsi="Bahnschrift"/>
        </w:rPr>
        <w:t>e l</w:t>
      </w:r>
      <w:r w:rsidR="003C3975" w:rsidRPr="00984926">
        <w:rPr>
          <w:rFonts w:ascii="Bahnschrift" w:hAnsi="Bahnschrift"/>
        </w:rPr>
        <w:t xml:space="preserve">’enseignement supérieur et de la recherche </w:t>
      </w:r>
      <w:r w:rsidR="005E2B7E" w:rsidRPr="00984926">
        <w:rPr>
          <w:rFonts w:ascii="Bahnschrift" w:hAnsi="Bahnschrift"/>
        </w:rPr>
        <w:t>(</w:t>
      </w:r>
      <w:hyperlink r:id="rId8" w:history="1">
        <w:r w:rsidR="005E2B7E" w:rsidRPr="00984926">
          <w:rPr>
            <w:rStyle w:val="Lienhypertexte"/>
            <w:rFonts w:ascii="Bahnschrift" w:hAnsi="Bahnschrift"/>
          </w:rPr>
          <w:t>SoP</w:t>
        </w:r>
        <w:r w:rsidR="005E2B7E" w:rsidRPr="00984926">
          <w:rPr>
            <w:rStyle w:val="Lienhypertexte"/>
            <w:rFonts w:ascii="Bahnschrift" w:hAnsi="Bahnschrift"/>
          </w:rPr>
          <w:t>H</w:t>
        </w:r>
        <w:r w:rsidR="005E2B7E" w:rsidRPr="00984926">
          <w:rPr>
            <w:rStyle w:val="Lienhypertexte"/>
            <w:rFonts w:ascii="Bahnschrift" w:hAnsi="Bahnschrift"/>
          </w:rPr>
          <w:t>AU</w:t>
        </w:r>
      </w:hyperlink>
      <w:r w:rsidR="005E2B7E" w:rsidRPr="00984926">
        <w:rPr>
          <w:rFonts w:ascii="Bahnschrift" w:hAnsi="Bahnschrift"/>
        </w:rPr>
        <w:t xml:space="preserve">, </w:t>
      </w:r>
      <w:hyperlink r:id="rId9" w:history="1">
        <w:r w:rsidR="005E2B7E" w:rsidRPr="00984926">
          <w:rPr>
            <w:rStyle w:val="Lienhypertexte"/>
            <w:rFonts w:ascii="Bahnschrift" w:hAnsi="Bahnschrift"/>
          </w:rPr>
          <w:t>SHMESP</w:t>
        </w:r>
      </w:hyperlink>
      <w:r w:rsidR="005E2B7E" w:rsidRPr="00984926">
        <w:rPr>
          <w:rFonts w:ascii="Bahnschrift" w:hAnsi="Bahnschrift"/>
        </w:rPr>
        <w:t xml:space="preserve">, </w:t>
      </w:r>
      <w:hyperlink r:id="rId10" w:history="1">
        <w:r w:rsidR="005E2B7E" w:rsidRPr="00984926">
          <w:rPr>
            <w:rStyle w:val="Lienhypertexte"/>
            <w:rFonts w:ascii="Bahnschrift" w:hAnsi="Bahnschrift"/>
          </w:rPr>
          <w:t>AHMUF</w:t>
        </w:r>
      </w:hyperlink>
      <w:r w:rsidR="005E2B7E" w:rsidRPr="00984926">
        <w:rPr>
          <w:rFonts w:ascii="Bahnschrift" w:hAnsi="Bahnschrift"/>
        </w:rPr>
        <w:t xml:space="preserve">, </w:t>
      </w:r>
      <w:hyperlink r:id="rId11" w:history="1">
        <w:r w:rsidR="005E2B7E" w:rsidRPr="00984926">
          <w:rPr>
            <w:rStyle w:val="Lienhypertexte"/>
            <w:rFonts w:ascii="Bahnschrift" w:hAnsi="Bahnschrift"/>
          </w:rPr>
          <w:t>AHCESR</w:t>
        </w:r>
      </w:hyperlink>
      <w:r w:rsidR="005E2B7E" w:rsidRPr="00984926">
        <w:rPr>
          <w:rFonts w:ascii="Bahnschrift" w:hAnsi="Bahnschrift"/>
        </w:rPr>
        <w:t xml:space="preserve">) </w:t>
      </w:r>
      <w:r w:rsidR="003C3975" w:rsidRPr="00984926">
        <w:rPr>
          <w:rFonts w:ascii="Bahnschrift" w:hAnsi="Bahnschrift"/>
        </w:rPr>
        <w:t xml:space="preserve">souhaitent ainsi </w:t>
      </w:r>
      <w:r w:rsidRPr="00984926">
        <w:rPr>
          <w:rFonts w:ascii="Bahnschrift" w:hAnsi="Bahnschrift"/>
        </w:rPr>
        <w:t xml:space="preserve">favoriser les initiatives locales émanant de laboratoires de recherche, de sociétés savantes, d'institutions culturelles, de réseaux d'étudiants, d’équipes pédagogiques et de particuliers </w:t>
      </w:r>
      <w:proofErr w:type="gramStart"/>
      <w:r w:rsidRPr="00984926">
        <w:rPr>
          <w:rFonts w:ascii="Bahnschrift" w:hAnsi="Bahnschrift"/>
        </w:rPr>
        <w:t>passionnés</w:t>
      </w:r>
      <w:proofErr w:type="gramEnd"/>
      <w:r w:rsidRPr="00984926">
        <w:rPr>
          <w:rFonts w:ascii="Bahnschrift" w:hAnsi="Bahnschrift"/>
        </w:rPr>
        <w:t xml:space="preserve"> d'histoire. </w:t>
      </w:r>
    </w:p>
    <w:p w14:paraId="2ACF0B3A" w14:textId="39CE20CC" w:rsidR="00DA5812" w:rsidRPr="00984926" w:rsidRDefault="00590DD3" w:rsidP="001E5016">
      <w:pPr>
        <w:spacing w:line="276" w:lineRule="auto"/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Deux</w:t>
      </w:r>
      <w:r w:rsidR="00DA5812" w:rsidRPr="00984926">
        <w:rPr>
          <w:rFonts w:ascii="Bahnschrift" w:hAnsi="Bahnschrift"/>
        </w:rPr>
        <w:t xml:space="preserve"> premier</w:t>
      </w:r>
      <w:r w:rsidRPr="00984926">
        <w:rPr>
          <w:rFonts w:ascii="Bahnschrift" w:hAnsi="Bahnschrift"/>
        </w:rPr>
        <w:t>s</w:t>
      </w:r>
      <w:r w:rsidR="00DA5812" w:rsidRPr="00984926">
        <w:rPr>
          <w:rFonts w:ascii="Bahnschrift" w:hAnsi="Bahnschrift"/>
        </w:rPr>
        <w:t xml:space="preserve"> appel</w:t>
      </w:r>
      <w:r w:rsidRPr="00984926">
        <w:rPr>
          <w:rFonts w:ascii="Bahnschrift" w:hAnsi="Bahnschrift"/>
        </w:rPr>
        <w:t>s</w:t>
      </w:r>
      <w:r w:rsidR="00DA5812" w:rsidRPr="00984926">
        <w:rPr>
          <w:rFonts w:ascii="Bahnschrift" w:hAnsi="Bahnschrift"/>
        </w:rPr>
        <w:t xml:space="preserve"> à proposition lancé</w:t>
      </w:r>
      <w:r w:rsidRPr="00984926">
        <w:rPr>
          <w:rFonts w:ascii="Bahnschrift" w:hAnsi="Bahnschrift"/>
        </w:rPr>
        <w:t>s</w:t>
      </w:r>
      <w:r w:rsidR="00DA5812" w:rsidRPr="00984926">
        <w:rPr>
          <w:rFonts w:ascii="Bahnschrift" w:hAnsi="Bahnschrift"/>
        </w:rPr>
        <w:t xml:space="preserve"> pour le 1</w:t>
      </w:r>
      <w:r w:rsidR="00DA5812" w:rsidRPr="00984926">
        <w:rPr>
          <w:rFonts w:ascii="Bahnschrift" w:hAnsi="Bahnschrift"/>
          <w:vertAlign w:val="superscript"/>
        </w:rPr>
        <w:t>er</w:t>
      </w:r>
      <w:r w:rsidR="00DA5812" w:rsidRPr="00984926">
        <w:rPr>
          <w:rFonts w:ascii="Bahnschrift" w:hAnsi="Bahnschrift"/>
        </w:rPr>
        <w:t xml:space="preserve"> avril 2020</w:t>
      </w:r>
      <w:r w:rsidRPr="00984926">
        <w:rPr>
          <w:rFonts w:ascii="Bahnschrift" w:hAnsi="Bahnschrift"/>
        </w:rPr>
        <w:t xml:space="preserve"> puis le 31 mars 2021</w:t>
      </w:r>
      <w:r w:rsidR="00DA5812" w:rsidRPr="00984926">
        <w:rPr>
          <w:rFonts w:ascii="Bahnschrift" w:hAnsi="Bahnschrift"/>
        </w:rPr>
        <w:t xml:space="preserve"> avai</w:t>
      </w:r>
      <w:r w:rsidRPr="00984926">
        <w:rPr>
          <w:rFonts w:ascii="Bahnschrift" w:hAnsi="Bahnschrift"/>
        </w:rPr>
        <w:t>en</w:t>
      </w:r>
      <w:r w:rsidR="00DA5812" w:rsidRPr="00984926">
        <w:rPr>
          <w:rFonts w:ascii="Bahnschrift" w:hAnsi="Bahnschrift"/>
        </w:rPr>
        <w:t xml:space="preserve">t </w:t>
      </w:r>
      <w:r w:rsidR="00F8625B" w:rsidRPr="00984926">
        <w:rPr>
          <w:rFonts w:ascii="Bahnschrift" w:hAnsi="Bahnschrift"/>
        </w:rPr>
        <w:t>rencontré</w:t>
      </w:r>
      <w:r w:rsidR="00DA5812" w:rsidRPr="00984926">
        <w:rPr>
          <w:rFonts w:ascii="Bahnschrift" w:hAnsi="Bahnschrift"/>
        </w:rPr>
        <w:t xml:space="preserve"> un très large écho. Le</w:t>
      </w:r>
      <w:r w:rsidRPr="00984926">
        <w:rPr>
          <w:rFonts w:ascii="Bahnschrift" w:hAnsi="Bahnschrift"/>
        </w:rPr>
        <w:t>s</w:t>
      </w:r>
      <w:r w:rsidR="00DA5812" w:rsidRPr="00984926">
        <w:rPr>
          <w:rFonts w:ascii="Bahnschrift" w:hAnsi="Bahnschrift"/>
        </w:rPr>
        <w:t xml:space="preserve"> confinement</w:t>
      </w:r>
      <w:r w:rsidRPr="00984926">
        <w:rPr>
          <w:rFonts w:ascii="Bahnschrift" w:hAnsi="Bahnschrift"/>
        </w:rPr>
        <w:t>s</w:t>
      </w:r>
      <w:r w:rsidR="00DA5812" w:rsidRPr="00984926">
        <w:rPr>
          <w:rFonts w:ascii="Bahnschrift" w:hAnsi="Bahnschrift"/>
        </w:rPr>
        <w:t xml:space="preserve"> </w:t>
      </w:r>
      <w:r w:rsidRPr="00984926">
        <w:rPr>
          <w:rFonts w:ascii="Bahnschrift" w:hAnsi="Bahnschrift"/>
        </w:rPr>
        <w:t>ont</w:t>
      </w:r>
      <w:r w:rsidR="00DA5812" w:rsidRPr="00984926">
        <w:rPr>
          <w:rFonts w:ascii="Bahnschrift" w:hAnsi="Bahnschrift"/>
        </w:rPr>
        <w:t xml:space="preserve"> malheureusement obligé à annuler </w:t>
      </w:r>
      <w:r w:rsidRPr="00984926">
        <w:rPr>
          <w:rFonts w:ascii="Bahnschrift" w:hAnsi="Bahnschrift"/>
        </w:rPr>
        <w:t>la</w:t>
      </w:r>
      <w:r w:rsidR="00DA5812" w:rsidRPr="00984926">
        <w:rPr>
          <w:rFonts w:ascii="Bahnschrift" w:hAnsi="Bahnschrift"/>
        </w:rPr>
        <w:t xml:space="preserve"> première édition des Nocturnes de l’Histoire</w:t>
      </w:r>
      <w:r w:rsidRPr="00984926">
        <w:rPr>
          <w:rFonts w:ascii="Bahnschrift" w:hAnsi="Bahnschrift"/>
        </w:rPr>
        <w:t>, et à limiter celle de 2021 à quelques manifestations en distanciel. M</w:t>
      </w:r>
      <w:r w:rsidR="00DA5812" w:rsidRPr="00984926">
        <w:rPr>
          <w:rFonts w:ascii="Bahnschrift" w:hAnsi="Bahnschrift"/>
        </w:rPr>
        <w:t xml:space="preserve">ais l’accueil reçu par cette initiative </w:t>
      </w:r>
      <w:r w:rsidRPr="00984926">
        <w:rPr>
          <w:rFonts w:ascii="Bahnschrift" w:hAnsi="Bahnschrift"/>
        </w:rPr>
        <w:t xml:space="preserve">dans la communauté des historiens </w:t>
      </w:r>
      <w:r w:rsidRPr="00984926">
        <w:rPr>
          <w:rFonts w:ascii="Bahnschrift" w:hAnsi="Bahnschrift" w:cs="Times New Roman"/>
        </w:rPr>
        <w:t xml:space="preserve">nous encourage à persévérer et à reconduire l’opération </w:t>
      </w:r>
      <w:r w:rsidR="00DA5812" w:rsidRPr="00984926">
        <w:rPr>
          <w:rFonts w:ascii="Bahnschrift" w:hAnsi="Bahnschrift"/>
        </w:rPr>
        <w:t>en 202</w:t>
      </w:r>
      <w:r w:rsidRPr="00984926">
        <w:rPr>
          <w:rFonts w:ascii="Bahnschrift" w:hAnsi="Bahnschrift"/>
        </w:rPr>
        <w:t>2</w:t>
      </w:r>
      <w:r w:rsidR="00DA5812" w:rsidRPr="00984926">
        <w:rPr>
          <w:rFonts w:ascii="Bahnschrift" w:hAnsi="Bahnschrift"/>
        </w:rPr>
        <w:t xml:space="preserve">, le </w:t>
      </w:r>
      <w:r w:rsidR="00DA5812" w:rsidRPr="00984926">
        <w:rPr>
          <w:rFonts w:ascii="Bahnschrift" w:hAnsi="Bahnschrift"/>
          <w:b/>
        </w:rPr>
        <w:t>mercredi 3</w:t>
      </w:r>
      <w:r w:rsidRPr="00984926">
        <w:rPr>
          <w:rFonts w:ascii="Bahnschrift" w:hAnsi="Bahnschrift"/>
          <w:b/>
        </w:rPr>
        <w:t>0</w:t>
      </w:r>
      <w:r w:rsidR="00DA5812" w:rsidRPr="00984926">
        <w:rPr>
          <w:rFonts w:ascii="Bahnschrift" w:hAnsi="Bahnschrift"/>
          <w:b/>
        </w:rPr>
        <w:t xml:space="preserve"> mars</w:t>
      </w:r>
      <w:r w:rsidR="00DA5812" w:rsidRPr="00984926">
        <w:rPr>
          <w:rFonts w:ascii="Bahnschrift" w:hAnsi="Bahnschrift"/>
        </w:rPr>
        <w:t xml:space="preserve">, en espérant que d’ici là la situation sanitaire sera </w:t>
      </w:r>
      <w:r w:rsidRPr="00984926">
        <w:rPr>
          <w:rFonts w:ascii="Bahnschrift" w:hAnsi="Bahnschrift"/>
        </w:rPr>
        <w:t xml:space="preserve">redevenue </w:t>
      </w:r>
      <w:r w:rsidR="00984926">
        <w:rPr>
          <w:rFonts w:ascii="Bahnschrift" w:hAnsi="Bahnschrift"/>
        </w:rPr>
        <w:t xml:space="preserve">plus </w:t>
      </w:r>
      <w:r w:rsidRPr="00984926">
        <w:rPr>
          <w:rFonts w:ascii="Bahnschrift" w:hAnsi="Bahnschrift"/>
        </w:rPr>
        <w:t>normale</w:t>
      </w:r>
      <w:r w:rsidR="00DA5812" w:rsidRPr="00984926">
        <w:rPr>
          <w:rFonts w:ascii="Bahnschrift" w:hAnsi="Bahnschrift"/>
        </w:rPr>
        <w:t xml:space="preserve">. </w:t>
      </w:r>
    </w:p>
    <w:p w14:paraId="1BB3AB60" w14:textId="003373E0" w:rsidR="00260D2C" w:rsidRPr="00984926" w:rsidRDefault="00DA5812" w:rsidP="001E5016">
      <w:pPr>
        <w:spacing w:line="276" w:lineRule="auto"/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 xml:space="preserve">Les quatre sociétés d’historiens de l’enseignement supérieur et de la recherche </w:t>
      </w:r>
      <w:r w:rsidR="003C3975" w:rsidRPr="00984926">
        <w:rPr>
          <w:rFonts w:ascii="Bahnschrift" w:hAnsi="Bahnschrift"/>
        </w:rPr>
        <w:t>n’</w:t>
      </w:r>
      <w:r w:rsidR="00C500D8" w:rsidRPr="00984926">
        <w:rPr>
          <w:rFonts w:ascii="Bahnschrift" w:hAnsi="Bahnschrift"/>
        </w:rPr>
        <w:t>organise</w:t>
      </w:r>
      <w:r w:rsidR="003C3975" w:rsidRPr="00984926">
        <w:rPr>
          <w:rFonts w:ascii="Bahnschrift" w:hAnsi="Bahnschrift"/>
        </w:rPr>
        <w:t xml:space="preserve">nt pas ces événements </w:t>
      </w:r>
      <w:r w:rsidR="001E5016" w:rsidRPr="00984926">
        <w:rPr>
          <w:rFonts w:ascii="Bahnschrift" w:hAnsi="Bahnschrift"/>
        </w:rPr>
        <w:t xml:space="preserve">ni ne les financent, </w:t>
      </w:r>
      <w:r w:rsidR="003C3975" w:rsidRPr="00984926">
        <w:rPr>
          <w:rFonts w:ascii="Bahnschrift" w:hAnsi="Bahnschrift"/>
        </w:rPr>
        <w:t>mais coordonnent les initiatives et la communication nationale et internationale. Elles</w:t>
      </w:r>
      <w:r w:rsidR="00C500D8" w:rsidRPr="00984926">
        <w:rPr>
          <w:rFonts w:ascii="Bahnschrift" w:hAnsi="Bahnschrift"/>
        </w:rPr>
        <w:t xml:space="preserve"> </w:t>
      </w:r>
      <w:r w:rsidR="00981BB2" w:rsidRPr="00984926">
        <w:rPr>
          <w:rFonts w:ascii="Bahnschrift" w:hAnsi="Bahnschrift"/>
        </w:rPr>
        <w:t>veillent</w:t>
      </w:r>
      <w:r w:rsidR="003C3975" w:rsidRPr="00984926">
        <w:rPr>
          <w:rFonts w:ascii="Bahnschrift" w:hAnsi="Bahnschrift"/>
        </w:rPr>
        <w:t xml:space="preserve"> </w:t>
      </w:r>
      <w:r w:rsidR="00C500D8" w:rsidRPr="00984926">
        <w:rPr>
          <w:rFonts w:ascii="Bahnschrift" w:hAnsi="Bahnschrift"/>
        </w:rPr>
        <w:t>à garantir la qualité des pro</w:t>
      </w:r>
      <w:r w:rsidR="00ED61E0" w:rsidRPr="00984926">
        <w:rPr>
          <w:rFonts w:ascii="Bahnschrift" w:hAnsi="Bahnschrift"/>
        </w:rPr>
        <w:t>positions e</w:t>
      </w:r>
      <w:r w:rsidR="00C500D8" w:rsidRPr="00984926">
        <w:rPr>
          <w:rFonts w:ascii="Bahnschrift" w:hAnsi="Bahnschrift"/>
        </w:rPr>
        <w:t xml:space="preserve">n accordant le label </w:t>
      </w:r>
      <w:r w:rsidR="00C500D8" w:rsidRPr="00984926">
        <w:rPr>
          <w:rFonts w:ascii="Bahnschrift" w:hAnsi="Bahnschrift"/>
          <w:i/>
        </w:rPr>
        <w:t>N</w:t>
      </w:r>
      <w:r w:rsidR="00F11BCE" w:rsidRPr="00984926">
        <w:rPr>
          <w:rFonts w:ascii="Bahnschrift" w:hAnsi="Bahnschrift"/>
          <w:i/>
        </w:rPr>
        <w:t>octurnes</w:t>
      </w:r>
      <w:r w:rsidR="00BE4D40" w:rsidRPr="00984926">
        <w:rPr>
          <w:rFonts w:ascii="Bahnschrift" w:hAnsi="Bahnschrift"/>
          <w:i/>
        </w:rPr>
        <w:t xml:space="preserve"> de l’Histoire</w:t>
      </w:r>
      <w:r w:rsidR="00BE4D40" w:rsidRPr="00984926">
        <w:rPr>
          <w:rFonts w:ascii="Bahnschrift" w:hAnsi="Bahnschrift"/>
        </w:rPr>
        <w:t xml:space="preserve"> </w:t>
      </w:r>
      <w:r w:rsidR="00C500D8" w:rsidRPr="00984926">
        <w:rPr>
          <w:rFonts w:ascii="Bahnschrift" w:hAnsi="Bahnschrift"/>
        </w:rPr>
        <w:t>aux</w:t>
      </w:r>
      <w:r w:rsidR="003C3975" w:rsidRPr="00984926">
        <w:rPr>
          <w:rFonts w:ascii="Bahnschrift" w:hAnsi="Bahnschrift"/>
        </w:rPr>
        <w:t xml:space="preserve"> </w:t>
      </w:r>
      <w:r w:rsidR="00C500D8" w:rsidRPr="00984926">
        <w:rPr>
          <w:rFonts w:ascii="Bahnschrift" w:hAnsi="Bahnschrift"/>
        </w:rPr>
        <w:t>manifestations conforme</w:t>
      </w:r>
      <w:r w:rsidR="008B6F94" w:rsidRPr="00984926">
        <w:rPr>
          <w:rFonts w:ascii="Bahnschrift" w:hAnsi="Bahnschrift"/>
        </w:rPr>
        <w:t xml:space="preserve">s à l’esprit du projet par </w:t>
      </w:r>
      <w:r w:rsidR="00C500D8" w:rsidRPr="00984926">
        <w:rPr>
          <w:rFonts w:ascii="Bahnschrift" w:hAnsi="Bahnschrift"/>
        </w:rPr>
        <w:t>leur intérêt pédagogique</w:t>
      </w:r>
      <w:r w:rsidR="008B6F94" w:rsidRPr="00984926">
        <w:rPr>
          <w:rFonts w:ascii="Bahnschrift" w:hAnsi="Bahnschrift"/>
        </w:rPr>
        <w:t xml:space="preserve"> et scientifique</w:t>
      </w:r>
      <w:r w:rsidR="00C500D8" w:rsidRPr="00984926">
        <w:rPr>
          <w:rFonts w:ascii="Bahnschrift" w:hAnsi="Bahnschrift"/>
        </w:rPr>
        <w:t xml:space="preserve"> et respectant l’éthique de la pratique historienne.</w:t>
      </w:r>
      <w:r w:rsidR="00260D2C" w:rsidRPr="00984926">
        <w:rPr>
          <w:rFonts w:ascii="Bahnschrift" w:hAnsi="Bahnschrift"/>
        </w:rPr>
        <w:t xml:space="preserve"> Pour p</w:t>
      </w:r>
      <w:r w:rsidR="004E5D90" w:rsidRPr="00984926">
        <w:rPr>
          <w:rFonts w:ascii="Bahnschrift" w:hAnsi="Bahnschrift"/>
        </w:rPr>
        <w:t>lus de précision, la charte des</w:t>
      </w:r>
      <w:r w:rsidR="00260D2C" w:rsidRPr="00984926">
        <w:rPr>
          <w:rFonts w:ascii="Bahnschrift" w:hAnsi="Bahnschrift"/>
        </w:rPr>
        <w:t xml:space="preserve"> </w:t>
      </w:r>
      <w:r w:rsidR="004E5D90" w:rsidRPr="00984926">
        <w:rPr>
          <w:rFonts w:ascii="Bahnschrift" w:hAnsi="Bahnschrift"/>
          <w:i/>
        </w:rPr>
        <w:t>Nocturnes de l’Histoire</w:t>
      </w:r>
      <w:r w:rsidR="004E5D90" w:rsidRPr="00984926">
        <w:rPr>
          <w:rFonts w:ascii="Bahnschrift" w:hAnsi="Bahnschrift"/>
        </w:rPr>
        <w:t xml:space="preserve"> </w:t>
      </w:r>
      <w:r w:rsidR="00260D2C" w:rsidRPr="00984926">
        <w:rPr>
          <w:rFonts w:ascii="Bahnschrift" w:hAnsi="Bahnschrift"/>
        </w:rPr>
        <w:t xml:space="preserve">est disponible </w:t>
      </w:r>
      <w:r w:rsidR="006223B0" w:rsidRPr="00984926">
        <w:rPr>
          <w:rFonts w:ascii="Bahnschrift" w:hAnsi="Bahnschrift"/>
        </w:rPr>
        <w:t xml:space="preserve">sur </w:t>
      </w:r>
      <w:r w:rsidRPr="00984926">
        <w:rPr>
          <w:rFonts w:ascii="Bahnschrift" w:hAnsi="Bahnschrift"/>
        </w:rPr>
        <w:t>notre</w:t>
      </w:r>
      <w:r w:rsidR="006223B0" w:rsidRPr="00984926">
        <w:rPr>
          <w:rFonts w:ascii="Bahnschrift" w:hAnsi="Bahnschrift"/>
        </w:rPr>
        <w:t xml:space="preserve"> </w:t>
      </w:r>
      <w:hyperlink r:id="rId12" w:history="1">
        <w:r w:rsidR="006223B0" w:rsidRPr="00984926">
          <w:rPr>
            <w:rStyle w:val="Lienhypertexte"/>
            <w:rFonts w:ascii="Bahnschrift" w:hAnsi="Bahnschrift"/>
          </w:rPr>
          <w:t>si</w:t>
        </w:r>
        <w:r w:rsidR="006223B0" w:rsidRPr="00984926">
          <w:rPr>
            <w:rStyle w:val="Lienhypertexte"/>
            <w:rFonts w:ascii="Bahnschrift" w:hAnsi="Bahnschrift"/>
          </w:rPr>
          <w:t>t</w:t>
        </w:r>
        <w:r w:rsidR="006223B0" w:rsidRPr="00984926">
          <w:rPr>
            <w:rStyle w:val="Lienhypertexte"/>
            <w:rFonts w:ascii="Bahnschrift" w:hAnsi="Bahnschrift"/>
          </w:rPr>
          <w:t>e</w:t>
        </w:r>
      </w:hyperlink>
      <w:r w:rsidR="00260D2C" w:rsidRPr="00984926">
        <w:rPr>
          <w:rFonts w:ascii="Bahnschrift" w:hAnsi="Bahnschrift"/>
        </w:rPr>
        <w:t>.</w:t>
      </w:r>
    </w:p>
    <w:p w14:paraId="46D6763D" w14:textId="77777777" w:rsidR="00945E97" w:rsidRPr="00984926" w:rsidRDefault="00945E97" w:rsidP="00132524">
      <w:pPr>
        <w:spacing w:line="276" w:lineRule="auto"/>
        <w:jc w:val="both"/>
        <w:rPr>
          <w:rFonts w:ascii="Bahnschrift" w:hAnsi="Bahnschrift"/>
        </w:rPr>
      </w:pPr>
    </w:p>
    <w:p w14:paraId="254F741D" w14:textId="699FC13B" w:rsidR="00066404" w:rsidRPr="00984926" w:rsidRDefault="00066404" w:rsidP="00132524">
      <w:pPr>
        <w:pStyle w:val="Commentaire"/>
        <w:spacing w:line="276" w:lineRule="auto"/>
        <w:jc w:val="both"/>
        <w:rPr>
          <w:rFonts w:ascii="Bahnschrift" w:hAnsi="Bahnschrift"/>
          <w:sz w:val="24"/>
          <w:szCs w:val="24"/>
        </w:rPr>
      </w:pPr>
      <w:r w:rsidRPr="00984926">
        <w:rPr>
          <w:rFonts w:ascii="Bahnschrift" w:hAnsi="Bahnschrift"/>
          <w:b/>
          <w:sz w:val="24"/>
          <w:szCs w:val="24"/>
        </w:rPr>
        <w:t xml:space="preserve">Les manifestations </w:t>
      </w:r>
      <w:r w:rsidR="00F11BCE" w:rsidRPr="00984926">
        <w:rPr>
          <w:rFonts w:ascii="Bahnschrift" w:hAnsi="Bahnschrift"/>
          <w:sz w:val="24"/>
          <w:szCs w:val="24"/>
        </w:rPr>
        <w:t>des</w:t>
      </w:r>
      <w:r w:rsidR="00F11BCE" w:rsidRPr="00984926">
        <w:rPr>
          <w:rFonts w:ascii="Bahnschrift" w:hAnsi="Bahnschrift"/>
          <w:b/>
          <w:sz w:val="24"/>
          <w:szCs w:val="24"/>
        </w:rPr>
        <w:t xml:space="preserve"> </w:t>
      </w:r>
      <w:r w:rsidR="00F11BCE" w:rsidRPr="00984926">
        <w:rPr>
          <w:rFonts w:ascii="Bahnschrift" w:hAnsi="Bahnschrift"/>
          <w:i/>
          <w:sz w:val="24"/>
          <w:szCs w:val="24"/>
        </w:rPr>
        <w:t>Nocturnes de l’Histoire</w:t>
      </w:r>
      <w:r w:rsidR="00F11BCE" w:rsidRPr="00984926">
        <w:rPr>
          <w:rFonts w:ascii="Bahnschrift" w:hAnsi="Bahnschrift"/>
        </w:rPr>
        <w:t xml:space="preserve"> </w:t>
      </w:r>
      <w:r w:rsidR="006223B0" w:rsidRPr="00984926">
        <w:rPr>
          <w:rFonts w:ascii="Bahnschrift" w:hAnsi="Bahnschrift"/>
          <w:sz w:val="24"/>
          <w:szCs w:val="24"/>
        </w:rPr>
        <w:t xml:space="preserve">auront lieu </w:t>
      </w:r>
      <w:r w:rsidRPr="00984926">
        <w:rPr>
          <w:rFonts w:ascii="Bahnschrift" w:hAnsi="Bahnschrift"/>
          <w:sz w:val="24"/>
          <w:szCs w:val="24"/>
        </w:rPr>
        <w:t>en fin d’après-midi, le soir ou la nuit, afin d</w:t>
      </w:r>
      <w:r w:rsidR="00D17551" w:rsidRPr="00984926">
        <w:rPr>
          <w:rFonts w:ascii="Bahnschrift" w:hAnsi="Bahnschrift"/>
          <w:sz w:val="24"/>
          <w:szCs w:val="24"/>
        </w:rPr>
        <w:t xml:space="preserve">e pouvoir </w:t>
      </w:r>
      <w:r w:rsidRPr="00984926">
        <w:rPr>
          <w:rFonts w:ascii="Bahnschrift" w:hAnsi="Bahnschrift"/>
          <w:sz w:val="24"/>
          <w:szCs w:val="24"/>
        </w:rPr>
        <w:t>accueillir un public varié et</w:t>
      </w:r>
      <w:r w:rsidR="00BE4D40" w:rsidRPr="00984926">
        <w:rPr>
          <w:rFonts w:ascii="Bahnschrift" w:hAnsi="Bahnschrift"/>
          <w:sz w:val="24"/>
          <w:szCs w:val="24"/>
        </w:rPr>
        <w:t xml:space="preserve"> </w:t>
      </w:r>
      <w:r w:rsidR="008B6F94" w:rsidRPr="00984926">
        <w:rPr>
          <w:rFonts w:ascii="Bahnschrift" w:hAnsi="Bahnschrift"/>
          <w:sz w:val="24"/>
          <w:szCs w:val="24"/>
        </w:rPr>
        <w:t xml:space="preserve">elles </w:t>
      </w:r>
      <w:r w:rsidR="00BE4D40" w:rsidRPr="00984926">
        <w:rPr>
          <w:rFonts w:ascii="Bahnschrift" w:hAnsi="Bahnschrift"/>
          <w:sz w:val="24"/>
          <w:szCs w:val="24"/>
        </w:rPr>
        <w:t>mettront</w:t>
      </w:r>
      <w:r w:rsidRPr="00984926">
        <w:rPr>
          <w:rFonts w:ascii="Bahnschrift" w:hAnsi="Bahnschrift"/>
          <w:sz w:val="24"/>
          <w:szCs w:val="24"/>
        </w:rPr>
        <w:t xml:space="preserve"> l'accent sur les aspects insolites voire ludiques de l'histoire, en plein air comme en salle. Ce</w:t>
      </w:r>
      <w:r w:rsidR="00BE4D40" w:rsidRPr="00984926">
        <w:rPr>
          <w:rFonts w:ascii="Bahnschrift" w:hAnsi="Bahnschrift"/>
          <w:sz w:val="24"/>
          <w:szCs w:val="24"/>
        </w:rPr>
        <w:t>la pourra</w:t>
      </w:r>
      <w:r w:rsidRPr="00984926">
        <w:rPr>
          <w:rFonts w:ascii="Bahnschrift" w:hAnsi="Bahnschrift"/>
          <w:sz w:val="24"/>
          <w:szCs w:val="24"/>
        </w:rPr>
        <w:t xml:space="preserve"> être une valorisation du patrimoine au sens large (visites de sites historiques et archéologiques, de lieux de mémoire, de musées, de dépôts </w:t>
      </w:r>
      <w:r w:rsidRPr="00984926">
        <w:rPr>
          <w:rFonts w:ascii="Bahnschrift" w:hAnsi="Bahnschrift"/>
          <w:sz w:val="24"/>
          <w:szCs w:val="24"/>
        </w:rPr>
        <w:lastRenderedPageBreak/>
        <w:t>d’archives, de fonds de manus</w:t>
      </w:r>
      <w:r w:rsidR="00E665B5" w:rsidRPr="00984926">
        <w:rPr>
          <w:rFonts w:ascii="Bahnschrift" w:hAnsi="Bahnschrift"/>
          <w:sz w:val="24"/>
          <w:szCs w:val="24"/>
        </w:rPr>
        <w:t>crits de bibliothèques, etc.)</w:t>
      </w:r>
      <w:r w:rsidR="004D12FD" w:rsidRPr="00984926">
        <w:rPr>
          <w:rFonts w:ascii="Bahnschrift" w:hAnsi="Bahnschrift"/>
          <w:sz w:val="24"/>
          <w:szCs w:val="24"/>
        </w:rPr>
        <w:t>,</w:t>
      </w:r>
      <w:r w:rsidR="00E665B5" w:rsidRPr="00984926">
        <w:rPr>
          <w:rFonts w:ascii="Bahnschrift" w:hAnsi="Bahnschrift"/>
          <w:sz w:val="24"/>
          <w:szCs w:val="24"/>
        </w:rPr>
        <w:t xml:space="preserve"> m</w:t>
      </w:r>
      <w:r w:rsidRPr="00984926">
        <w:rPr>
          <w:rFonts w:ascii="Bahnschrift" w:hAnsi="Bahnschrift"/>
          <w:sz w:val="24"/>
          <w:szCs w:val="24"/>
        </w:rPr>
        <w:t xml:space="preserve">ais aussi des conférences, </w:t>
      </w:r>
      <w:r w:rsidR="00D17551" w:rsidRPr="00984926">
        <w:rPr>
          <w:rFonts w:ascii="Bahnschrift" w:hAnsi="Bahnschrift"/>
          <w:sz w:val="24"/>
          <w:szCs w:val="24"/>
        </w:rPr>
        <w:t xml:space="preserve">des </w:t>
      </w:r>
      <w:r w:rsidRPr="00984926">
        <w:rPr>
          <w:rFonts w:ascii="Bahnschrift" w:hAnsi="Bahnschrift"/>
          <w:sz w:val="24"/>
          <w:szCs w:val="24"/>
        </w:rPr>
        <w:t xml:space="preserve">débats, </w:t>
      </w:r>
      <w:r w:rsidR="00D17551" w:rsidRPr="00984926">
        <w:rPr>
          <w:rFonts w:ascii="Bahnschrift" w:hAnsi="Bahnschrift"/>
          <w:sz w:val="24"/>
          <w:szCs w:val="24"/>
        </w:rPr>
        <w:t xml:space="preserve">des </w:t>
      </w:r>
      <w:r w:rsidRPr="00984926">
        <w:rPr>
          <w:rFonts w:ascii="Bahnschrift" w:hAnsi="Bahnschrift"/>
          <w:sz w:val="24"/>
          <w:szCs w:val="24"/>
        </w:rPr>
        <w:t xml:space="preserve">cafés historiques, </w:t>
      </w:r>
      <w:r w:rsidR="00D17551" w:rsidRPr="00984926">
        <w:rPr>
          <w:rFonts w:ascii="Bahnschrift" w:hAnsi="Bahnschrift"/>
          <w:sz w:val="24"/>
          <w:szCs w:val="24"/>
        </w:rPr>
        <w:t xml:space="preserve">des </w:t>
      </w:r>
      <w:r w:rsidRPr="00984926">
        <w:rPr>
          <w:rFonts w:ascii="Bahnschrift" w:hAnsi="Bahnschrift"/>
          <w:sz w:val="24"/>
          <w:szCs w:val="24"/>
        </w:rPr>
        <w:t xml:space="preserve">tables rondes, </w:t>
      </w:r>
      <w:r w:rsidR="00D17551" w:rsidRPr="00984926">
        <w:rPr>
          <w:rFonts w:ascii="Bahnschrift" w:hAnsi="Bahnschrift"/>
          <w:sz w:val="24"/>
          <w:szCs w:val="24"/>
        </w:rPr>
        <w:t xml:space="preserve">des </w:t>
      </w:r>
      <w:r w:rsidRPr="00984926">
        <w:rPr>
          <w:rFonts w:ascii="Bahnschrift" w:hAnsi="Bahnschrift"/>
          <w:sz w:val="24"/>
          <w:szCs w:val="24"/>
        </w:rPr>
        <w:t xml:space="preserve">ateliers, </w:t>
      </w:r>
      <w:r w:rsidR="00D17551" w:rsidRPr="00984926">
        <w:rPr>
          <w:rFonts w:ascii="Bahnschrift" w:hAnsi="Bahnschrift"/>
          <w:sz w:val="24"/>
          <w:szCs w:val="24"/>
        </w:rPr>
        <w:t xml:space="preserve">des </w:t>
      </w:r>
      <w:r w:rsidRPr="00984926">
        <w:rPr>
          <w:rFonts w:ascii="Bahnschrift" w:hAnsi="Bahnschrift"/>
          <w:sz w:val="24"/>
          <w:szCs w:val="24"/>
        </w:rPr>
        <w:t xml:space="preserve">dégustations, </w:t>
      </w:r>
      <w:r w:rsidR="00D17551" w:rsidRPr="00984926">
        <w:rPr>
          <w:rFonts w:ascii="Bahnschrift" w:hAnsi="Bahnschrift"/>
          <w:sz w:val="24"/>
          <w:szCs w:val="24"/>
        </w:rPr>
        <w:t xml:space="preserve">des </w:t>
      </w:r>
      <w:r w:rsidRPr="00984926">
        <w:rPr>
          <w:rFonts w:ascii="Bahnschrift" w:hAnsi="Bahnschrift"/>
          <w:sz w:val="24"/>
          <w:szCs w:val="24"/>
        </w:rPr>
        <w:t xml:space="preserve">reconstitutions historiques, </w:t>
      </w:r>
      <w:r w:rsidR="00D17551" w:rsidRPr="00984926">
        <w:rPr>
          <w:rFonts w:ascii="Bahnschrift" w:hAnsi="Bahnschrift"/>
          <w:sz w:val="24"/>
          <w:szCs w:val="24"/>
        </w:rPr>
        <w:t xml:space="preserve">des </w:t>
      </w:r>
      <w:r w:rsidRPr="00984926">
        <w:rPr>
          <w:rFonts w:ascii="Bahnschrift" w:hAnsi="Bahnschrift"/>
          <w:sz w:val="24"/>
          <w:szCs w:val="24"/>
        </w:rPr>
        <w:t>projections-débats de films historiques</w:t>
      </w:r>
      <w:r w:rsidR="00D5727F" w:rsidRPr="00984926">
        <w:rPr>
          <w:rFonts w:ascii="Bahnschrift" w:hAnsi="Bahnschrift"/>
          <w:sz w:val="24"/>
          <w:szCs w:val="24"/>
        </w:rPr>
        <w:t>,</w:t>
      </w:r>
      <w:r w:rsidR="002F250E" w:rsidRPr="00984926">
        <w:rPr>
          <w:rFonts w:ascii="Bahnschrift" w:hAnsi="Bahnschrift"/>
          <w:sz w:val="24"/>
          <w:szCs w:val="24"/>
        </w:rPr>
        <w:t xml:space="preserve"> etc</w:t>
      </w:r>
      <w:r w:rsidRPr="00984926">
        <w:rPr>
          <w:rFonts w:ascii="Bahnschrift" w:hAnsi="Bahnschrift"/>
          <w:sz w:val="24"/>
          <w:szCs w:val="24"/>
        </w:rPr>
        <w:t>.</w:t>
      </w:r>
    </w:p>
    <w:p w14:paraId="742641C4" w14:textId="77777777" w:rsidR="00066404" w:rsidRPr="007B144B" w:rsidRDefault="00066404" w:rsidP="00132524">
      <w:pPr>
        <w:jc w:val="both"/>
        <w:rPr>
          <w:rFonts w:ascii="Bahnschrift" w:hAnsi="Bahnschrift"/>
        </w:rPr>
      </w:pPr>
    </w:p>
    <w:p w14:paraId="1386EB60" w14:textId="6CD28AD0" w:rsidR="007B144B" w:rsidRPr="007B144B" w:rsidRDefault="007B144B" w:rsidP="00132524">
      <w:pPr>
        <w:jc w:val="both"/>
        <w:rPr>
          <w:rFonts w:ascii="Bahnschrift" w:hAnsi="Bahnschrift"/>
          <w:color w:val="040303"/>
          <w:bdr w:val="none" w:sz="0" w:space="0" w:color="auto" w:frame="1"/>
          <w:shd w:val="clear" w:color="auto" w:fill="FFFFFF"/>
        </w:rPr>
      </w:pPr>
      <w:r w:rsidRPr="007B144B">
        <w:rPr>
          <w:rFonts w:ascii="Bahnschrift" w:hAnsi="Bahnschrift"/>
          <w:bCs/>
          <w:color w:val="040303"/>
          <w:bdr w:val="none" w:sz="0" w:space="0" w:color="auto" w:frame="1"/>
          <w:shd w:val="clear" w:color="auto" w:fill="FFFFFF"/>
        </w:rPr>
        <w:t xml:space="preserve">Pour soumettre vos propositions </w:t>
      </w:r>
      <w:r w:rsidRPr="007B144B">
        <w:rPr>
          <w:rFonts w:ascii="Bahnschrift" w:hAnsi="Bahnschrift"/>
          <w:color w:val="040303"/>
          <w:shd w:val="clear" w:color="auto" w:fill="FFFFFF"/>
        </w:rPr>
        <w:t>au comité scientifique des</w:t>
      </w:r>
      <w:r w:rsidRPr="007B144B">
        <w:rPr>
          <w:rFonts w:ascii="Bahnschrift" w:hAnsi="Bahnschrift"/>
          <w:i/>
          <w:iCs/>
          <w:color w:val="040303"/>
          <w:bdr w:val="none" w:sz="0" w:space="0" w:color="auto" w:frame="1"/>
          <w:shd w:val="clear" w:color="auto" w:fill="FFFFFF"/>
        </w:rPr>
        <w:t xml:space="preserve"> Nocturnes de l’Histoire</w:t>
      </w:r>
      <w:r w:rsidRPr="007B144B">
        <w:rPr>
          <w:rFonts w:ascii="Bahnschrift" w:hAnsi="Bahnschrift"/>
          <w:color w:val="040303"/>
          <w:shd w:val="clear" w:color="auto" w:fill="FFFFFF"/>
        </w:rPr>
        <w:t>, il suffit de remplir l’appel à propositions en ligne</w:t>
      </w:r>
      <w:r w:rsidRPr="007B144B">
        <w:rPr>
          <w:rFonts w:ascii="Bahnschrift" w:hAnsi="Bahnschrift"/>
          <w:color w:val="040303"/>
          <w:bdr w:val="none" w:sz="0" w:space="0" w:color="auto" w:frame="1"/>
          <w:shd w:val="clear" w:color="auto" w:fill="FFFFFF"/>
        </w:rPr>
        <w:t> à l’adresse suivante:</w:t>
      </w:r>
    </w:p>
    <w:p w14:paraId="67F5C808" w14:textId="77777777" w:rsidR="007B144B" w:rsidRPr="007B144B" w:rsidRDefault="007B144B" w:rsidP="00132524">
      <w:pPr>
        <w:jc w:val="both"/>
        <w:rPr>
          <w:rFonts w:ascii="Bahnschrift" w:hAnsi="Bahnschrift"/>
          <w:color w:val="0000FF"/>
          <w:bdr w:val="none" w:sz="0" w:space="0" w:color="auto" w:frame="1"/>
          <w:shd w:val="clear" w:color="auto" w:fill="FFFFFF"/>
        </w:rPr>
      </w:pPr>
      <w:hyperlink r:id="rId13" w:tgtFrame="_blank" w:history="1">
        <w:r w:rsidRPr="007B144B">
          <w:rPr>
            <w:rFonts w:ascii="Bahnschrift" w:hAnsi="Bahnschrift"/>
            <w:color w:val="0000FF"/>
            <w:bdr w:val="none" w:sz="0" w:space="0" w:color="auto" w:frame="1"/>
          </w:rPr>
          <w:t>https://framaforms.org/nocturnesapp</w:t>
        </w:r>
        <w:r w:rsidRPr="007B144B">
          <w:rPr>
            <w:rFonts w:ascii="Bahnschrift" w:hAnsi="Bahnschrift"/>
            <w:color w:val="0000FF"/>
            <w:bdr w:val="none" w:sz="0" w:space="0" w:color="auto" w:frame="1"/>
          </w:rPr>
          <w:t>e</w:t>
        </w:r>
        <w:r w:rsidRPr="007B144B">
          <w:rPr>
            <w:rFonts w:ascii="Bahnschrift" w:hAnsi="Bahnschrift"/>
            <w:color w:val="0000FF"/>
            <w:bdr w:val="none" w:sz="0" w:space="0" w:color="auto" w:frame="1"/>
          </w:rPr>
          <w:t>l-a-proposition2022-1623595539</w:t>
        </w:r>
      </w:hyperlink>
    </w:p>
    <w:p w14:paraId="3620677E" w14:textId="77777777" w:rsidR="007B144B" w:rsidRPr="007B144B" w:rsidRDefault="007B144B" w:rsidP="00132524">
      <w:pPr>
        <w:jc w:val="both"/>
        <w:rPr>
          <w:rFonts w:ascii="Bahnschrift" w:hAnsi="Bahnschrift"/>
          <w:color w:val="040303"/>
          <w:shd w:val="clear" w:color="auto" w:fill="FFFFFF"/>
        </w:rPr>
      </w:pPr>
      <w:proofErr w:type="gramStart"/>
      <w:r w:rsidRPr="007B144B">
        <w:rPr>
          <w:rFonts w:ascii="Bahnschrift" w:hAnsi="Bahnschrift"/>
          <w:color w:val="040303"/>
          <w:bdr w:val="none" w:sz="0" w:space="0" w:color="auto" w:frame="1"/>
          <w:shd w:val="clear" w:color="auto" w:fill="FFFFFF"/>
        </w:rPr>
        <w:t>ou</w:t>
      </w:r>
      <w:proofErr w:type="gramEnd"/>
      <w:r w:rsidRPr="007B144B">
        <w:rPr>
          <w:rFonts w:ascii="Bahnschrift" w:hAnsi="Bahnschrift"/>
          <w:color w:val="040303"/>
          <w:bdr w:val="none" w:sz="0" w:space="0" w:color="auto" w:frame="1"/>
          <w:shd w:val="clear" w:color="auto" w:fill="FFFFFF"/>
        </w:rPr>
        <w:t>, à défaut, nous le renvoyer par mail</w:t>
      </w:r>
      <w:r w:rsidRPr="007B144B">
        <w:rPr>
          <w:rFonts w:ascii="Bahnschrift" w:hAnsi="Bahnschrift"/>
          <w:color w:val="040303"/>
          <w:shd w:val="clear" w:color="auto" w:fill="FFFFFF"/>
        </w:rPr>
        <w:t> avant le 5 novembre 2021, en remplissant le formulaire à télécharger :</w:t>
      </w:r>
    </w:p>
    <w:p w14:paraId="606556F4" w14:textId="229BF657" w:rsidR="007B144B" w:rsidRPr="007B144B" w:rsidRDefault="007B144B" w:rsidP="00132524">
      <w:pPr>
        <w:jc w:val="both"/>
        <w:rPr>
          <w:rFonts w:ascii="Bahnschrift" w:hAnsi="Bahnschrift"/>
          <w:color w:val="040303"/>
          <w:shd w:val="clear" w:color="auto" w:fill="FFFFFF"/>
        </w:rPr>
      </w:pPr>
      <w:hyperlink r:id="rId14" w:history="1">
        <w:r w:rsidRPr="007B144B">
          <w:rPr>
            <w:rStyle w:val="Lienhypertexte"/>
            <w:rFonts w:ascii="Bahnschrift" w:hAnsi="Bahnschrift"/>
            <w:bdr w:val="none" w:sz="0" w:space="0" w:color="auto" w:frame="1"/>
            <w:shd w:val="clear" w:color="auto" w:fill="FFFFFF"/>
          </w:rPr>
          <w:t>Appel à propositions Nocturnes de l’Histoire 30 mars 2022</w:t>
        </w:r>
      </w:hyperlink>
    </w:p>
    <w:p w14:paraId="463FE493" w14:textId="2AC5AAA7" w:rsidR="007B144B" w:rsidRPr="007B144B" w:rsidRDefault="007B144B" w:rsidP="00132524">
      <w:pPr>
        <w:jc w:val="both"/>
        <w:rPr>
          <w:rFonts w:ascii="Bahnschrift" w:hAnsi="Bahnschrift"/>
        </w:rPr>
      </w:pPr>
      <w:r w:rsidRPr="007B144B">
        <w:rPr>
          <w:rFonts w:ascii="Bahnschrift" w:hAnsi="Bahnschrift"/>
          <w:color w:val="040303"/>
          <w:shd w:val="clear" w:color="auto" w:fill="FFFFFF"/>
        </w:rPr>
        <w:t>Le comité scientifique fera part de ses décisions au plus tard début décembre.</w:t>
      </w:r>
    </w:p>
    <w:p w14:paraId="1C30BBB0" w14:textId="77777777" w:rsidR="007B144B" w:rsidRPr="007B144B" w:rsidRDefault="007B144B" w:rsidP="00132524">
      <w:pPr>
        <w:jc w:val="both"/>
        <w:rPr>
          <w:rFonts w:ascii="Bahnschrift" w:hAnsi="Bahnschrift"/>
        </w:rPr>
      </w:pPr>
    </w:p>
    <w:p w14:paraId="2E80996C" w14:textId="168A8666" w:rsidR="00DA5812" w:rsidRPr="007B144B" w:rsidRDefault="00DA5812" w:rsidP="00945E97">
      <w:pPr>
        <w:spacing w:line="276" w:lineRule="auto"/>
        <w:jc w:val="both"/>
        <w:rPr>
          <w:rFonts w:ascii="Bahnschrift" w:hAnsi="Bahnschrift"/>
        </w:rPr>
      </w:pPr>
    </w:p>
    <w:p w14:paraId="326F289C" w14:textId="77777777" w:rsidR="00DA5812" w:rsidRPr="00984926" w:rsidRDefault="00DA5812" w:rsidP="00DA5812">
      <w:pPr>
        <w:jc w:val="right"/>
        <w:rPr>
          <w:rFonts w:ascii="Bahnschrift" w:hAnsi="Bahnschrift"/>
          <w:lang w:val="de-DE"/>
        </w:rPr>
      </w:pPr>
      <w:r w:rsidRPr="00984926">
        <w:rPr>
          <w:rFonts w:ascii="Bahnschrift" w:hAnsi="Bahnschrift"/>
          <w:lang w:val="de-DE"/>
        </w:rPr>
        <w:t>SoPHAU/ SHMESP/ AHMUF/ AHCESR</w:t>
      </w:r>
    </w:p>
    <w:p w14:paraId="6D75AA28" w14:textId="341CA3E8" w:rsidR="00DA5812" w:rsidRPr="00984926" w:rsidRDefault="000929AA" w:rsidP="00DA5812">
      <w:pPr>
        <w:jc w:val="right"/>
        <w:rPr>
          <w:rStyle w:val="c4z2avtcy"/>
          <w:rFonts w:ascii="Bahnschrift" w:hAnsi="Bahnschrift"/>
          <w:lang w:val="de-DE"/>
        </w:rPr>
      </w:pPr>
      <w:hyperlink r:id="rId15" w:history="1">
        <w:r w:rsidR="00F8625B" w:rsidRPr="00984926">
          <w:rPr>
            <w:rStyle w:val="Lienhypertexte"/>
            <w:rFonts w:ascii="Bahnschrift" w:hAnsi="Bahnschrift"/>
            <w:lang w:val="de-DE"/>
          </w:rPr>
          <w:t>contact@nocturnesdelhistoire.com</w:t>
        </w:r>
      </w:hyperlink>
      <w:r w:rsidR="00DA5812" w:rsidRPr="00984926">
        <w:rPr>
          <w:rStyle w:val="c4z2avtcy"/>
          <w:rFonts w:ascii="Bahnschrift" w:hAnsi="Bahnschrift"/>
          <w:lang w:val="de-DE"/>
        </w:rPr>
        <w:t xml:space="preserve"> </w:t>
      </w:r>
    </w:p>
    <w:p w14:paraId="581CDC21" w14:textId="7868A792" w:rsidR="00DA5812" w:rsidRPr="00984926" w:rsidRDefault="000929AA" w:rsidP="00DA5812">
      <w:pPr>
        <w:jc w:val="right"/>
        <w:rPr>
          <w:rFonts w:ascii="Bahnschrift" w:hAnsi="Bahnschrift" w:cs="Times New Roman"/>
        </w:rPr>
      </w:pPr>
      <w:hyperlink r:id="rId16" w:history="1">
        <w:r w:rsidR="00606A43" w:rsidRPr="00984926">
          <w:rPr>
            <w:rStyle w:val="Lienhypertexte"/>
            <w:rFonts w:ascii="Bahnschrift" w:hAnsi="Bahnschrift" w:cs="Times New Roman"/>
          </w:rPr>
          <w:t>https://nocturnesdelhistoire.com/</w:t>
        </w:r>
      </w:hyperlink>
      <w:r w:rsidR="00606A43" w:rsidRPr="00984926">
        <w:rPr>
          <w:rFonts w:ascii="Bahnschrift" w:hAnsi="Bahnschrift" w:cs="Times New Roman"/>
        </w:rPr>
        <w:t xml:space="preserve"> </w:t>
      </w:r>
    </w:p>
    <w:p w14:paraId="5B52B971" w14:textId="77777777" w:rsidR="00DA5812" w:rsidRPr="00984926" w:rsidRDefault="00DA5812" w:rsidP="00945E97">
      <w:pPr>
        <w:spacing w:line="276" w:lineRule="auto"/>
        <w:jc w:val="both"/>
        <w:rPr>
          <w:rFonts w:ascii="Bahnschrift" w:hAnsi="Bahnschrift"/>
        </w:rPr>
      </w:pPr>
    </w:p>
    <w:p w14:paraId="4B0CB176" w14:textId="77777777" w:rsidR="00FE4059" w:rsidRPr="00984926" w:rsidRDefault="00FE4059" w:rsidP="00132524">
      <w:pPr>
        <w:jc w:val="both"/>
        <w:rPr>
          <w:rFonts w:ascii="Bahnschrift" w:hAnsi="Bahnschrift"/>
        </w:rPr>
      </w:pPr>
    </w:p>
    <w:p w14:paraId="5975301B" w14:textId="1A605F33" w:rsidR="001D1815" w:rsidRPr="00984926" w:rsidRDefault="0087599F" w:rsidP="0087599F">
      <w:pPr>
        <w:jc w:val="center"/>
        <w:rPr>
          <w:rFonts w:ascii="Bahnschrift" w:hAnsi="Bahnschrift"/>
          <w:b/>
        </w:rPr>
      </w:pPr>
      <w:r w:rsidRPr="00984926">
        <w:rPr>
          <w:rFonts w:ascii="Bahnschrift" w:hAnsi="Bahnschrift"/>
          <w:b/>
        </w:rPr>
        <w:t xml:space="preserve">Annexe : </w:t>
      </w:r>
      <w:r w:rsidR="001D1815" w:rsidRPr="00984926">
        <w:rPr>
          <w:rFonts w:ascii="Bahnschrift" w:hAnsi="Bahnschrift"/>
          <w:b/>
        </w:rPr>
        <w:t>appel à</w:t>
      </w:r>
      <w:r w:rsidR="00625465" w:rsidRPr="00984926">
        <w:rPr>
          <w:rFonts w:ascii="Bahnschrift" w:hAnsi="Bahnschrift"/>
          <w:b/>
        </w:rPr>
        <w:t xml:space="preserve"> </w:t>
      </w:r>
      <w:r w:rsidRPr="00984926">
        <w:rPr>
          <w:rFonts w:ascii="Bahnschrift" w:hAnsi="Bahnschrift"/>
          <w:b/>
        </w:rPr>
        <w:t>pro</w:t>
      </w:r>
      <w:r w:rsidR="00A3303A" w:rsidRPr="00984926">
        <w:rPr>
          <w:rFonts w:ascii="Bahnschrift" w:hAnsi="Bahnschrift"/>
          <w:b/>
        </w:rPr>
        <w:t>position</w:t>
      </w:r>
      <w:r w:rsidR="005E2B7E" w:rsidRPr="00984926">
        <w:rPr>
          <w:rFonts w:ascii="Bahnschrift" w:hAnsi="Bahnschrift"/>
          <w:b/>
        </w:rPr>
        <w:t>s</w:t>
      </w:r>
      <w:r w:rsidR="00A3303A" w:rsidRPr="00984926">
        <w:rPr>
          <w:rFonts w:ascii="Bahnschrift" w:hAnsi="Bahnschrift"/>
          <w:b/>
        </w:rPr>
        <w:t xml:space="preserve"> </w:t>
      </w:r>
      <w:r w:rsidRPr="00984926">
        <w:rPr>
          <w:rFonts w:ascii="Bahnschrift" w:hAnsi="Bahnschrift"/>
          <w:b/>
        </w:rPr>
        <w:t>à compléter</w:t>
      </w:r>
    </w:p>
    <w:p w14:paraId="7D6F6032" w14:textId="77777777" w:rsidR="00CE4875" w:rsidRPr="00984926" w:rsidRDefault="00CE4875" w:rsidP="00132524">
      <w:pPr>
        <w:jc w:val="both"/>
        <w:rPr>
          <w:rFonts w:ascii="Bahnschrift" w:hAnsi="Bahnschrift"/>
        </w:rPr>
      </w:pPr>
    </w:p>
    <w:p w14:paraId="036356DC" w14:textId="39310C6E" w:rsidR="005C4482" w:rsidRPr="00984926" w:rsidRDefault="00066404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 xml:space="preserve">Titre </w:t>
      </w:r>
      <w:r w:rsidR="00EE4865" w:rsidRPr="00984926">
        <w:rPr>
          <w:rFonts w:ascii="Bahnschrift" w:hAnsi="Bahnschrift"/>
        </w:rPr>
        <w:t xml:space="preserve">de la </w:t>
      </w:r>
      <w:r w:rsidRPr="00984926">
        <w:rPr>
          <w:rFonts w:ascii="Bahnschrift" w:hAnsi="Bahnschrift"/>
        </w:rPr>
        <w:t>manifestation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6842D71F" w14:textId="77777777" w:rsidTr="00503573">
        <w:tc>
          <w:tcPr>
            <w:tcW w:w="9056" w:type="dxa"/>
          </w:tcPr>
          <w:p w14:paraId="26227569" w14:textId="77777777" w:rsidR="00503573" w:rsidRPr="00984926" w:rsidRDefault="00503573" w:rsidP="00132524">
            <w:pPr>
              <w:jc w:val="both"/>
              <w:rPr>
                <w:rFonts w:ascii="Bahnschrift" w:hAnsi="Bahnschrift"/>
              </w:rPr>
            </w:pPr>
          </w:p>
          <w:p w14:paraId="4B326B15" w14:textId="77777777" w:rsidR="00503573" w:rsidRPr="00984926" w:rsidRDefault="00503573" w:rsidP="00132524">
            <w:pPr>
              <w:jc w:val="both"/>
              <w:rPr>
                <w:rFonts w:ascii="Bahnschrift" w:hAnsi="Bahnschrift"/>
              </w:rPr>
            </w:pPr>
          </w:p>
        </w:tc>
      </w:tr>
    </w:tbl>
    <w:p w14:paraId="5729C826" w14:textId="77777777" w:rsidR="00D67A2D" w:rsidRPr="00984926" w:rsidRDefault="00D67A2D" w:rsidP="00132524">
      <w:pPr>
        <w:jc w:val="both"/>
        <w:rPr>
          <w:rFonts w:ascii="Bahnschrift" w:hAnsi="Bahnschrift"/>
        </w:rPr>
      </w:pPr>
    </w:p>
    <w:p w14:paraId="4BD7CE33" w14:textId="77777777" w:rsidR="001E2EDC" w:rsidRPr="00984926" w:rsidRDefault="00066404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Localisation</w:t>
      </w:r>
      <w:r w:rsidR="001E2EDC" w:rsidRPr="00984926">
        <w:rPr>
          <w:rFonts w:ascii="Bahnschrift" w:hAnsi="Bahnschrif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4625D13C" w14:textId="77777777" w:rsidTr="007454EB">
        <w:tc>
          <w:tcPr>
            <w:tcW w:w="9056" w:type="dxa"/>
          </w:tcPr>
          <w:p w14:paraId="12FEF485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6878980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B3B89E4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0F0F1D15" w14:textId="77777777" w:rsidR="001E2EDC" w:rsidRPr="00984926" w:rsidRDefault="001E2EDC" w:rsidP="00132524">
      <w:pPr>
        <w:jc w:val="both"/>
        <w:rPr>
          <w:rFonts w:ascii="Bahnschrift" w:hAnsi="Bahnschrift"/>
        </w:rPr>
      </w:pPr>
    </w:p>
    <w:p w14:paraId="78F05090" w14:textId="05819270" w:rsidR="00066404" w:rsidRPr="00984926" w:rsidRDefault="0087599F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 xml:space="preserve">Horaires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4384686B" w14:textId="77777777" w:rsidTr="007454EB">
        <w:tc>
          <w:tcPr>
            <w:tcW w:w="9056" w:type="dxa"/>
          </w:tcPr>
          <w:p w14:paraId="59F74EB5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EBFEA1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27D49439" w14:textId="77777777" w:rsidR="00D67A2D" w:rsidRPr="00984926" w:rsidRDefault="00D67A2D" w:rsidP="00132524">
      <w:pPr>
        <w:jc w:val="both"/>
        <w:rPr>
          <w:rFonts w:ascii="Bahnschrift" w:hAnsi="Bahnschrift"/>
        </w:rPr>
      </w:pPr>
    </w:p>
    <w:p w14:paraId="29E7FA41" w14:textId="22BD2BD1" w:rsidR="003352D3" w:rsidRPr="00984926" w:rsidRDefault="007F41B5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Institution(s) ou organisme</w:t>
      </w:r>
      <w:r w:rsidR="005C1C13" w:rsidRPr="00984926">
        <w:rPr>
          <w:rFonts w:ascii="Bahnschrift" w:hAnsi="Bahnschrift"/>
        </w:rPr>
        <w:t>(s)</w:t>
      </w:r>
      <w:r w:rsidRPr="00984926">
        <w:rPr>
          <w:rFonts w:ascii="Bahnschrift" w:hAnsi="Bahnschrift"/>
        </w:rPr>
        <w:t xml:space="preserve"> organisateur</w:t>
      </w:r>
      <w:r w:rsidR="005C1C13" w:rsidRPr="00984926">
        <w:rPr>
          <w:rFonts w:ascii="Bahnschrift" w:hAnsi="Bahnschrift"/>
        </w:rPr>
        <w:t>(s)</w:t>
      </w:r>
      <w:r w:rsidR="003352D3" w:rsidRPr="00984926">
        <w:rPr>
          <w:rFonts w:ascii="Bahnschrift" w:hAnsi="Bahnschrift"/>
        </w:rPr>
        <w:t xml:space="preserve"> </w:t>
      </w:r>
      <w:r w:rsidR="001E2EDC" w:rsidRPr="00984926">
        <w:rPr>
          <w:rFonts w:ascii="Bahnschrift" w:hAnsi="Bahnschrift"/>
        </w:rPr>
        <w:t>(</w:t>
      </w:r>
      <w:r w:rsidR="00ED61E0" w:rsidRPr="00984926">
        <w:rPr>
          <w:rFonts w:ascii="Bahnschrift" w:hAnsi="Bahnschrift"/>
        </w:rPr>
        <w:t>site internet</w:t>
      </w:r>
      <w:r w:rsidR="001E2EDC" w:rsidRPr="00984926">
        <w:rPr>
          <w:rFonts w:ascii="Bahnschrift" w:hAnsi="Bahnschrift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5265798B" w14:textId="77777777" w:rsidTr="007454EB">
        <w:tc>
          <w:tcPr>
            <w:tcW w:w="9056" w:type="dxa"/>
          </w:tcPr>
          <w:p w14:paraId="7F935F06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3B17140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7943293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C03A1DE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7DA8F65A" w14:textId="77777777" w:rsidR="003352D3" w:rsidRPr="00984926" w:rsidRDefault="003352D3" w:rsidP="00132524">
      <w:pPr>
        <w:jc w:val="both"/>
        <w:rPr>
          <w:rFonts w:ascii="Bahnschrift" w:hAnsi="Bahnschrift"/>
        </w:rPr>
      </w:pPr>
    </w:p>
    <w:p w14:paraId="4EE4E2F1" w14:textId="7B063B68" w:rsidR="007F41B5" w:rsidRPr="00984926" w:rsidRDefault="007F41B5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Responsable(s) scientifique(s)</w:t>
      </w:r>
      <w:r w:rsidR="00CA0BF4" w:rsidRPr="00984926">
        <w:rPr>
          <w:rFonts w:ascii="Bahnschrift" w:hAnsi="Bahnschrift"/>
        </w:rPr>
        <w:t xml:space="preserve"> </w:t>
      </w:r>
      <w:r w:rsidR="00D533FC" w:rsidRPr="00984926">
        <w:rPr>
          <w:rFonts w:ascii="Bahnschrift" w:hAnsi="Bahnschrift"/>
        </w:rPr>
        <w:t>(nom, affiliation</w:t>
      </w:r>
      <w:r w:rsidR="005C1C13" w:rsidRPr="00984926">
        <w:rPr>
          <w:rFonts w:ascii="Bahnschrift" w:hAnsi="Bahnschrift"/>
        </w:rPr>
        <w:t xml:space="preserve">, </w:t>
      </w:r>
      <w:r w:rsidR="006C7DAC" w:rsidRPr="00984926">
        <w:rPr>
          <w:rFonts w:ascii="Bahnschrift" w:hAnsi="Bahnschrift"/>
        </w:rPr>
        <w:t>courriel</w:t>
      </w:r>
      <w:r w:rsidR="005C1C13" w:rsidRPr="00984926">
        <w:rPr>
          <w:rFonts w:ascii="Bahnschrift" w:hAnsi="Bahnschrift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01A00131" w14:textId="77777777" w:rsidTr="007454EB">
        <w:tc>
          <w:tcPr>
            <w:tcW w:w="9056" w:type="dxa"/>
          </w:tcPr>
          <w:p w14:paraId="595278B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BED1357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2B64FE8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C108A8C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4B445952" w14:textId="77777777" w:rsidR="007F41B5" w:rsidRPr="00984926" w:rsidRDefault="007F41B5" w:rsidP="00132524">
      <w:pPr>
        <w:jc w:val="both"/>
        <w:rPr>
          <w:rFonts w:ascii="Bahnschrift" w:hAnsi="Bahnschrift"/>
        </w:rPr>
      </w:pPr>
    </w:p>
    <w:p w14:paraId="21471418" w14:textId="30DE2348" w:rsidR="00066404" w:rsidRPr="00984926" w:rsidRDefault="007F41B5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P</w:t>
      </w:r>
      <w:r w:rsidR="00790DDF" w:rsidRPr="00984926">
        <w:rPr>
          <w:rFonts w:ascii="Bahnschrift" w:hAnsi="Bahnschrift"/>
        </w:rPr>
        <w:t xml:space="preserve">articipants </w:t>
      </w:r>
      <w:r w:rsidR="005C1C13" w:rsidRPr="00984926">
        <w:rPr>
          <w:rFonts w:ascii="Bahnschrift" w:hAnsi="Bahnschrift"/>
        </w:rPr>
        <w:t xml:space="preserve">pressentis </w:t>
      </w:r>
      <w:r w:rsidR="00D533FC" w:rsidRPr="00984926">
        <w:rPr>
          <w:rFonts w:ascii="Bahnschrift" w:hAnsi="Bahnschrift"/>
        </w:rPr>
        <w:t>(nom, affiliation</w:t>
      </w:r>
      <w:r w:rsidR="00CA0BF4" w:rsidRPr="00984926">
        <w:rPr>
          <w:rFonts w:ascii="Bahnschrift" w:hAnsi="Bahnschrift"/>
        </w:rPr>
        <w:t xml:space="preserve">, </w:t>
      </w:r>
      <w:r w:rsidR="006C7DAC" w:rsidRPr="00984926">
        <w:rPr>
          <w:rFonts w:ascii="Bahnschrift" w:hAnsi="Bahnschrift"/>
        </w:rPr>
        <w:t>courriel</w:t>
      </w:r>
      <w:r w:rsidR="00CA0BF4" w:rsidRPr="00984926">
        <w:rPr>
          <w:rFonts w:ascii="Bahnschrift" w:hAnsi="Bahnschrift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5E4DCD19" w14:textId="77777777" w:rsidTr="007454EB">
        <w:tc>
          <w:tcPr>
            <w:tcW w:w="9056" w:type="dxa"/>
          </w:tcPr>
          <w:p w14:paraId="610BBFCE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ACA1B74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68BEDE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C84712E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29E4F1D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62FFD2A5" w14:textId="77777777" w:rsidR="00D67A2D" w:rsidRPr="00984926" w:rsidRDefault="00D67A2D" w:rsidP="00132524">
      <w:pPr>
        <w:jc w:val="both"/>
        <w:rPr>
          <w:rFonts w:ascii="Bahnschrift" w:hAnsi="Bahnschrift"/>
        </w:rPr>
      </w:pPr>
    </w:p>
    <w:p w14:paraId="1FBCE14D" w14:textId="77777777" w:rsidR="005C1C13" w:rsidRPr="00984926" w:rsidRDefault="005C1C13" w:rsidP="005C1C13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 xml:space="preserve">Autres soutiens et partenaires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6A7034C7" w14:textId="77777777" w:rsidTr="007454EB">
        <w:tc>
          <w:tcPr>
            <w:tcW w:w="9056" w:type="dxa"/>
          </w:tcPr>
          <w:p w14:paraId="5132C30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7A2DD77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4D780AC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2C1C0BE9" w14:textId="77777777" w:rsidR="005C1C13" w:rsidRPr="00984926" w:rsidRDefault="005C1C13" w:rsidP="005C1C13">
      <w:pPr>
        <w:jc w:val="both"/>
        <w:rPr>
          <w:rFonts w:ascii="Bahnschrift" w:hAnsi="Bahnschrift"/>
        </w:rPr>
      </w:pPr>
    </w:p>
    <w:p w14:paraId="4B01A151" w14:textId="77777777" w:rsidR="005C1C13" w:rsidRPr="00984926" w:rsidRDefault="005C1C13" w:rsidP="005C1C13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Financements éventuels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10693CBB" w14:textId="77777777" w:rsidTr="007454EB">
        <w:tc>
          <w:tcPr>
            <w:tcW w:w="9056" w:type="dxa"/>
          </w:tcPr>
          <w:p w14:paraId="2370FD5F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0B4FBD4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5BF2132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43690864" w14:textId="77777777" w:rsidR="00503573" w:rsidRPr="00984926" w:rsidRDefault="00503573" w:rsidP="005C1C13">
      <w:pPr>
        <w:jc w:val="both"/>
        <w:rPr>
          <w:rFonts w:ascii="Bahnschrift" w:hAnsi="Bahnschrift"/>
        </w:rPr>
      </w:pPr>
    </w:p>
    <w:p w14:paraId="504F9D35" w14:textId="77777777" w:rsidR="00503573" w:rsidRPr="00984926" w:rsidRDefault="00503573" w:rsidP="00503573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Publics visés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0120F58B" w14:textId="77777777" w:rsidTr="007454EB">
        <w:tc>
          <w:tcPr>
            <w:tcW w:w="9056" w:type="dxa"/>
          </w:tcPr>
          <w:p w14:paraId="194EE8C7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344CAB3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0CC23794" w14:textId="306C51F3" w:rsidR="00772A3D" w:rsidRPr="00984926" w:rsidRDefault="00772A3D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t>Résumé du projet</w:t>
      </w:r>
      <w:r w:rsidR="004D12FD" w:rsidRPr="00984926">
        <w:rPr>
          <w:rFonts w:ascii="Bahnschrift" w:hAnsi="Bahnschrift"/>
        </w:rPr>
        <w:t xml:space="preserve"> en </w:t>
      </w:r>
      <w:r w:rsidR="00BA0359" w:rsidRPr="00984926">
        <w:rPr>
          <w:rFonts w:ascii="Bahnschrift" w:hAnsi="Bahnschrift"/>
        </w:rPr>
        <w:t>500</w:t>
      </w:r>
      <w:r w:rsidR="005C1C13" w:rsidRPr="00984926">
        <w:rPr>
          <w:rFonts w:ascii="Bahnschrift" w:hAnsi="Bahnschrift"/>
        </w:rPr>
        <w:t xml:space="preserve"> signes</w:t>
      </w:r>
      <w:r w:rsidRPr="00984926">
        <w:rPr>
          <w:rFonts w:ascii="Bahnschrift" w:hAnsi="Bahnschrift"/>
        </w:rPr>
        <w:t xml:space="preserve"> maximum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2A3D" w:rsidRPr="00984926" w14:paraId="56C23371" w14:textId="77777777" w:rsidTr="00772A3D">
        <w:tc>
          <w:tcPr>
            <w:tcW w:w="9056" w:type="dxa"/>
          </w:tcPr>
          <w:p w14:paraId="733C4971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6ADA7A9F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5A9F084B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220DF9B1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0D30C9FB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23C14B06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3D0AE596" w14:textId="77777777" w:rsidR="0034169D" w:rsidRPr="00984926" w:rsidRDefault="0034169D" w:rsidP="00132524">
            <w:pPr>
              <w:jc w:val="both"/>
              <w:rPr>
                <w:rFonts w:ascii="Bahnschrift" w:hAnsi="Bahnschrift"/>
              </w:rPr>
            </w:pPr>
          </w:p>
          <w:p w14:paraId="6616815C" w14:textId="77777777" w:rsidR="0034169D" w:rsidRPr="00984926" w:rsidRDefault="0034169D" w:rsidP="00132524">
            <w:pPr>
              <w:jc w:val="both"/>
              <w:rPr>
                <w:rFonts w:ascii="Bahnschrift" w:hAnsi="Bahnschrift"/>
              </w:rPr>
            </w:pPr>
          </w:p>
          <w:p w14:paraId="4967D86E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2FE6D718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  <w:p w14:paraId="0A0757DB" w14:textId="77777777" w:rsidR="00772A3D" w:rsidRPr="00984926" w:rsidRDefault="00772A3D" w:rsidP="00132524">
            <w:pPr>
              <w:jc w:val="both"/>
              <w:rPr>
                <w:rFonts w:ascii="Bahnschrift" w:hAnsi="Bahnschrift"/>
              </w:rPr>
            </w:pPr>
          </w:p>
        </w:tc>
      </w:tr>
    </w:tbl>
    <w:p w14:paraId="06BF7E95" w14:textId="77777777" w:rsidR="00772A3D" w:rsidRPr="00984926" w:rsidRDefault="00772A3D" w:rsidP="00132524">
      <w:pPr>
        <w:jc w:val="both"/>
        <w:rPr>
          <w:rFonts w:ascii="Bahnschrift" w:hAnsi="Bahnschrift"/>
        </w:rPr>
      </w:pPr>
    </w:p>
    <w:p w14:paraId="086D8669" w14:textId="21BCD687" w:rsidR="0034169D" w:rsidRPr="00984926" w:rsidRDefault="0034169D">
      <w:pPr>
        <w:rPr>
          <w:rFonts w:ascii="Bahnschrift" w:hAnsi="Bahnschrift"/>
        </w:rPr>
      </w:pPr>
      <w:r w:rsidRPr="00984926">
        <w:rPr>
          <w:rFonts w:ascii="Bahnschrift" w:hAnsi="Bahnschrift"/>
        </w:rPr>
        <w:t>Description du projet à renseigner page suivante.</w:t>
      </w:r>
    </w:p>
    <w:p w14:paraId="57A96C18" w14:textId="77777777" w:rsidR="00772A3D" w:rsidRPr="00984926" w:rsidRDefault="00772A3D">
      <w:pPr>
        <w:rPr>
          <w:rFonts w:ascii="Bahnschrift" w:hAnsi="Bahnschrift"/>
        </w:rPr>
      </w:pPr>
      <w:r w:rsidRPr="00984926">
        <w:rPr>
          <w:rFonts w:ascii="Bahnschrift" w:hAnsi="Bahnschrift"/>
        </w:rPr>
        <w:br w:type="page"/>
      </w:r>
    </w:p>
    <w:p w14:paraId="0B40DEFC" w14:textId="39D82C01" w:rsidR="001D1815" w:rsidRPr="00984926" w:rsidRDefault="00772A3D" w:rsidP="00132524">
      <w:pPr>
        <w:jc w:val="both"/>
        <w:rPr>
          <w:rFonts w:ascii="Bahnschrift" w:hAnsi="Bahnschrift"/>
        </w:rPr>
      </w:pPr>
      <w:r w:rsidRPr="00984926">
        <w:rPr>
          <w:rFonts w:ascii="Bahnschrift" w:hAnsi="Bahnschrift"/>
        </w:rPr>
        <w:lastRenderedPageBreak/>
        <w:t>Description détaillée du</w:t>
      </w:r>
      <w:r w:rsidR="004D12FD" w:rsidRPr="00984926">
        <w:rPr>
          <w:rFonts w:ascii="Bahnschrift" w:hAnsi="Bahnschrift"/>
        </w:rPr>
        <w:t xml:space="preserve"> </w:t>
      </w:r>
      <w:r w:rsidR="00790DDF" w:rsidRPr="00984926">
        <w:rPr>
          <w:rFonts w:ascii="Bahnschrift" w:hAnsi="Bahnschrift"/>
        </w:rPr>
        <w:t xml:space="preserve">projet en </w:t>
      </w:r>
      <w:r w:rsidR="00581BA9" w:rsidRPr="00984926">
        <w:rPr>
          <w:rFonts w:ascii="Bahnschrift" w:hAnsi="Bahnschrift"/>
        </w:rPr>
        <w:t>3000 signes</w:t>
      </w:r>
      <w:r w:rsidR="00625465" w:rsidRPr="00984926">
        <w:rPr>
          <w:rFonts w:ascii="Bahnschrift" w:hAnsi="Bahnschrift"/>
        </w:rPr>
        <w:t xml:space="preserve"> maximum</w:t>
      </w:r>
      <w:r w:rsidR="0034169D" w:rsidRPr="00984926">
        <w:rPr>
          <w:rFonts w:ascii="Bahnschrift" w:hAnsi="Bahnschrif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984926" w14:paraId="61E22AEC" w14:textId="77777777" w:rsidTr="007454EB">
        <w:tc>
          <w:tcPr>
            <w:tcW w:w="9056" w:type="dxa"/>
          </w:tcPr>
          <w:p w14:paraId="5FF6D524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B5BA15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25496996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C647750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541E70C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C496690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36F08CC9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555D92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977A63A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E30AD60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3C781F75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675B8E56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3E707A5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7C125A8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6728081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5CA6D57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1D14B1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539A85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FFAD66F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35014434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CA25D9A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BEDA733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77342997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272C6C6F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6E48AB6C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74E54AEA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B77D671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F6A6206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F3F6A22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ED747B0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73E5DA4A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3F4414B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7971A178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74C6F22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6A502C9D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20CC64E5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C476135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39691B0D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03F91AD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71C4460D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1C0675F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1D4A6ABA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4AED126C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03E8A390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  <w:p w14:paraId="5BEB0315" w14:textId="77777777" w:rsidR="00503573" w:rsidRPr="00984926" w:rsidRDefault="00503573" w:rsidP="007454EB">
            <w:pPr>
              <w:jc w:val="both"/>
              <w:rPr>
                <w:rFonts w:ascii="Bahnschrift" w:hAnsi="Bahnschrift"/>
              </w:rPr>
            </w:pPr>
          </w:p>
        </w:tc>
      </w:tr>
    </w:tbl>
    <w:p w14:paraId="2FB34E69" w14:textId="57064689" w:rsidR="00CA0B41" w:rsidRPr="00984926" w:rsidRDefault="00CA0B41" w:rsidP="00503573">
      <w:pPr>
        <w:jc w:val="both"/>
        <w:rPr>
          <w:rFonts w:ascii="Bahnschrift" w:hAnsi="Bahnschrift"/>
        </w:rPr>
      </w:pPr>
    </w:p>
    <w:sectPr w:rsidR="00CA0B41" w:rsidRPr="00984926" w:rsidSect="00153BC2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B7E4" w14:textId="77777777" w:rsidR="000929AA" w:rsidRDefault="000929AA" w:rsidP="00772A3D">
      <w:r>
        <w:separator/>
      </w:r>
    </w:p>
  </w:endnote>
  <w:endnote w:type="continuationSeparator" w:id="0">
    <w:p w14:paraId="513F2F58" w14:textId="77777777" w:rsidR="000929AA" w:rsidRDefault="000929AA" w:rsidP="0077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BD41" w14:textId="469FB528" w:rsidR="00772A3D" w:rsidRPr="00772A3D" w:rsidRDefault="00772A3D" w:rsidP="00772A3D">
    <w:pPr>
      <w:pStyle w:val="Pieddepage"/>
      <w:tabs>
        <w:tab w:val="clear" w:pos="4536"/>
        <w:tab w:val="clear" w:pos="9072"/>
        <w:tab w:val="left" w:pos="3822"/>
        <w:tab w:val="left" w:pos="547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52FFD" w14:textId="77777777" w:rsidR="000929AA" w:rsidRDefault="000929AA" w:rsidP="00772A3D">
      <w:r>
        <w:separator/>
      </w:r>
    </w:p>
  </w:footnote>
  <w:footnote w:type="continuationSeparator" w:id="0">
    <w:p w14:paraId="6C7A7790" w14:textId="77777777" w:rsidR="000929AA" w:rsidRDefault="000929AA" w:rsidP="0077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E"/>
    <w:rsid w:val="00041131"/>
    <w:rsid w:val="00043043"/>
    <w:rsid w:val="00044EAB"/>
    <w:rsid w:val="00055388"/>
    <w:rsid w:val="00061953"/>
    <w:rsid w:val="00066404"/>
    <w:rsid w:val="000877FE"/>
    <w:rsid w:val="0009026E"/>
    <w:rsid w:val="000929AA"/>
    <w:rsid w:val="000E4EFF"/>
    <w:rsid w:val="00132524"/>
    <w:rsid w:val="001504A7"/>
    <w:rsid w:val="00153BC2"/>
    <w:rsid w:val="00171CB0"/>
    <w:rsid w:val="00192C22"/>
    <w:rsid w:val="001D1815"/>
    <w:rsid w:val="001E2EDC"/>
    <w:rsid w:val="001E5016"/>
    <w:rsid w:val="00237957"/>
    <w:rsid w:val="00260D2C"/>
    <w:rsid w:val="00275085"/>
    <w:rsid w:val="002A0A32"/>
    <w:rsid w:val="002A555B"/>
    <w:rsid w:val="002C0750"/>
    <w:rsid w:val="002E6FB1"/>
    <w:rsid w:val="002F250E"/>
    <w:rsid w:val="002F408E"/>
    <w:rsid w:val="003352D3"/>
    <w:rsid w:val="0034169D"/>
    <w:rsid w:val="0034482B"/>
    <w:rsid w:val="003A63F1"/>
    <w:rsid w:val="003C0751"/>
    <w:rsid w:val="003C3975"/>
    <w:rsid w:val="0040429F"/>
    <w:rsid w:val="004565B9"/>
    <w:rsid w:val="00471E07"/>
    <w:rsid w:val="004A2B37"/>
    <w:rsid w:val="004D12FD"/>
    <w:rsid w:val="004E5D90"/>
    <w:rsid w:val="00503573"/>
    <w:rsid w:val="0052148C"/>
    <w:rsid w:val="00581BA9"/>
    <w:rsid w:val="00584102"/>
    <w:rsid w:val="00585088"/>
    <w:rsid w:val="00590DD3"/>
    <w:rsid w:val="005C1C13"/>
    <w:rsid w:val="005C4482"/>
    <w:rsid w:val="005E2B7E"/>
    <w:rsid w:val="00606A43"/>
    <w:rsid w:val="006223B0"/>
    <w:rsid w:val="0062388F"/>
    <w:rsid w:val="00625465"/>
    <w:rsid w:val="00663ECA"/>
    <w:rsid w:val="00677C6F"/>
    <w:rsid w:val="00685F72"/>
    <w:rsid w:val="006A24BA"/>
    <w:rsid w:val="006C7DAC"/>
    <w:rsid w:val="00772A3D"/>
    <w:rsid w:val="007857BC"/>
    <w:rsid w:val="00790DDF"/>
    <w:rsid w:val="007B144B"/>
    <w:rsid w:val="007C4A56"/>
    <w:rsid w:val="007F41B5"/>
    <w:rsid w:val="0080015C"/>
    <w:rsid w:val="00846389"/>
    <w:rsid w:val="00862B8D"/>
    <w:rsid w:val="0087599F"/>
    <w:rsid w:val="008B4EA4"/>
    <w:rsid w:val="008B6509"/>
    <w:rsid w:val="008B6F94"/>
    <w:rsid w:val="008F0644"/>
    <w:rsid w:val="00945E97"/>
    <w:rsid w:val="0097025F"/>
    <w:rsid w:val="00981BB2"/>
    <w:rsid w:val="00984926"/>
    <w:rsid w:val="009B1B20"/>
    <w:rsid w:val="009E27A9"/>
    <w:rsid w:val="00A3303A"/>
    <w:rsid w:val="00A63755"/>
    <w:rsid w:val="00AA117A"/>
    <w:rsid w:val="00AA2620"/>
    <w:rsid w:val="00AC2AFF"/>
    <w:rsid w:val="00AD0BDA"/>
    <w:rsid w:val="00AD2DA2"/>
    <w:rsid w:val="00AE0CE5"/>
    <w:rsid w:val="00B00262"/>
    <w:rsid w:val="00B10B0F"/>
    <w:rsid w:val="00B111A1"/>
    <w:rsid w:val="00B238ED"/>
    <w:rsid w:val="00B300DB"/>
    <w:rsid w:val="00B50AC3"/>
    <w:rsid w:val="00B53CC1"/>
    <w:rsid w:val="00B8346E"/>
    <w:rsid w:val="00B834D2"/>
    <w:rsid w:val="00B8453E"/>
    <w:rsid w:val="00BA0359"/>
    <w:rsid w:val="00BC7B4E"/>
    <w:rsid w:val="00BD5BD8"/>
    <w:rsid w:val="00BE2B03"/>
    <w:rsid w:val="00BE4D40"/>
    <w:rsid w:val="00C500D8"/>
    <w:rsid w:val="00CA0B41"/>
    <w:rsid w:val="00CA0BF4"/>
    <w:rsid w:val="00CA2610"/>
    <w:rsid w:val="00CA34B6"/>
    <w:rsid w:val="00CB11F6"/>
    <w:rsid w:val="00CE4875"/>
    <w:rsid w:val="00D05E8D"/>
    <w:rsid w:val="00D17551"/>
    <w:rsid w:val="00D3570A"/>
    <w:rsid w:val="00D42202"/>
    <w:rsid w:val="00D533FC"/>
    <w:rsid w:val="00D5727F"/>
    <w:rsid w:val="00D67A2D"/>
    <w:rsid w:val="00D77057"/>
    <w:rsid w:val="00D867C8"/>
    <w:rsid w:val="00DA5812"/>
    <w:rsid w:val="00DD267E"/>
    <w:rsid w:val="00DE0AEA"/>
    <w:rsid w:val="00E12B99"/>
    <w:rsid w:val="00E45753"/>
    <w:rsid w:val="00E665B5"/>
    <w:rsid w:val="00E75959"/>
    <w:rsid w:val="00E9357B"/>
    <w:rsid w:val="00EA616C"/>
    <w:rsid w:val="00ED61E0"/>
    <w:rsid w:val="00EE4865"/>
    <w:rsid w:val="00EF49E6"/>
    <w:rsid w:val="00EF5984"/>
    <w:rsid w:val="00EF69D5"/>
    <w:rsid w:val="00F11BCE"/>
    <w:rsid w:val="00F36C5C"/>
    <w:rsid w:val="00F7293D"/>
    <w:rsid w:val="00F75B71"/>
    <w:rsid w:val="00F80387"/>
    <w:rsid w:val="00F8625B"/>
    <w:rsid w:val="00FD5FD4"/>
    <w:rsid w:val="00FD60CC"/>
    <w:rsid w:val="00FE4059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DB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0664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6404"/>
    <w:rPr>
      <w:sz w:val="20"/>
      <w:szCs w:val="20"/>
    </w:rPr>
  </w:style>
  <w:style w:type="table" w:styleId="Grilledutableau">
    <w:name w:val="Table Grid"/>
    <w:basedOn w:val="TableauNormal"/>
    <w:uiPriority w:val="39"/>
    <w:rsid w:val="00C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3E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A3D"/>
  </w:style>
  <w:style w:type="paragraph" w:styleId="Pieddepage">
    <w:name w:val="footer"/>
    <w:basedOn w:val="Normal"/>
    <w:link w:val="Pieddepag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A3D"/>
  </w:style>
  <w:style w:type="character" w:styleId="Marquedecommentaire">
    <w:name w:val="annotation reference"/>
    <w:basedOn w:val="Policepardfaut"/>
    <w:uiPriority w:val="99"/>
    <w:semiHidden/>
    <w:unhideWhenUsed/>
    <w:rsid w:val="0005538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3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3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8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D61E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5812"/>
    <w:rPr>
      <w:color w:val="605E5C"/>
      <w:shd w:val="clear" w:color="auto" w:fill="E1DFDD"/>
    </w:rPr>
  </w:style>
  <w:style w:type="character" w:customStyle="1" w:styleId="c4z2avtcy">
    <w:name w:val="c4_z2avtcy"/>
    <w:basedOn w:val="Policepardfaut"/>
    <w:rsid w:val="00DA5812"/>
  </w:style>
  <w:style w:type="character" w:customStyle="1" w:styleId="UnresolvedMention">
    <w:name w:val="Unresolved Mention"/>
    <w:basedOn w:val="Policepardfaut"/>
    <w:uiPriority w:val="99"/>
    <w:semiHidden/>
    <w:unhideWhenUsed/>
    <w:rsid w:val="00F8038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B144B"/>
    <w:rPr>
      <w:b/>
      <w:bCs/>
    </w:rPr>
  </w:style>
  <w:style w:type="character" w:styleId="Accentuation">
    <w:name w:val="Emphasis"/>
    <w:basedOn w:val="Policepardfaut"/>
    <w:uiPriority w:val="20"/>
    <w:qFormat/>
    <w:rsid w:val="007B1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0664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6404"/>
    <w:rPr>
      <w:sz w:val="20"/>
      <w:szCs w:val="20"/>
    </w:rPr>
  </w:style>
  <w:style w:type="table" w:styleId="Grilledutableau">
    <w:name w:val="Table Grid"/>
    <w:basedOn w:val="TableauNormal"/>
    <w:uiPriority w:val="39"/>
    <w:rsid w:val="00C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3E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A3D"/>
  </w:style>
  <w:style w:type="paragraph" w:styleId="Pieddepage">
    <w:name w:val="footer"/>
    <w:basedOn w:val="Normal"/>
    <w:link w:val="Pieddepag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A3D"/>
  </w:style>
  <w:style w:type="character" w:styleId="Marquedecommentaire">
    <w:name w:val="annotation reference"/>
    <w:basedOn w:val="Policepardfaut"/>
    <w:uiPriority w:val="99"/>
    <w:semiHidden/>
    <w:unhideWhenUsed/>
    <w:rsid w:val="0005538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3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3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8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D61E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5812"/>
    <w:rPr>
      <w:color w:val="605E5C"/>
      <w:shd w:val="clear" w:color="auto" w:fill="E1DFDD"/>
    </w:rPr>
  </w:style>
  <w:style w:type="character" w:customStyle="1" w:styleId="c4z2avtcy">
    <w:name w:val="c4_z2avtcy"/>
    <w:basedOn w:val="Policepardfaut"/>
    <w:rsid w:val="00DA5812"/>
  </w:style>
  <w:style w:type="character" w:customStyle="1" w:styleId="UnresolvedMention">
    <w:name w:val="Unresolved Mention"/>
    <w:basedOn w:val="Policepardfaut"/>
    <w:uiPriority w:val="99"/>
    <w:semiHidden/>
    <w:unhideWhenUsed/>
    <w:rsid w:val="00F8038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B144B"/>
    <w:rPr>
      <w:b/>
      <w:bCs/>
    </w:rPr>
  </w:style>
  <w:style w:type="character" w:styleId="Accentuation">
    <w:name w:val="Emphasis"/>
    <w:basedOn w:val="Policepardfaut"/>
    <w:uiPriority w:val="20"/>
    <w:qFormat/>
    <w:rsid w:val="007B1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hau.univ-fcomte.fr/" TargetMode="External"/><Relationship Id="rId13" Type="http://schemas.openxmlformats.org/officeDocument/2006/relationships/hyperlink" Target="https://framaforms.org/nocturnesappel-a-proposition2022-16235955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nocturnesdelhistoire.com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nocturnesdelhistoire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hcesr.hypothese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@nocturnesdelhistoire.com" TargetMode="External"/><Relationship Id="rId10" Type="http://schemas.openxmlformats.org/officeDocument/2006/relationships/hyperlink" Target="https://ahmuf.hypotheses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hmesp.fr/" TargetMode="External"/><Relationship Id="rId14" Type="http://schemas.openxmlformats.org/officeDocument/2006/relationships/hyperlink" Target="https://nocturnesdelhistoire.com/wp-content/uploads/2021/06/Appel-a-Propositions-Nocturnes-de-lHistoire-30-mars-2022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 Hermant</dc:creator>
  <cp:lastModifiedBy>User</cp:lastModifiedBy>
  <cp:revision>7</cp:revision>
  <cp:lastPrinted>2021-06-15T15:10:00Z</cp:lastPrinted>
  <dcterms:created xsi:type="dcterms:W3CDTF">2021-06-15T15:00:00Z</dcterms:created>
  <dcterms:modified xsi:type="dcterms:W3CDTF">2021-06-15T15:12:00Z</dcterms:modified>
</cp:coreProperties>
</file>